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4AD7D" w14:textId="77777777" w:rsidR="005E1BB5" w:rsidRPr="00AA2D2B" w:rsidRDefault="00C3607C" w:rsidP="00146DD7">
      <w:pPr>
        <w:pStyle w:val="tkForma"/>
        <w:spacing w:after="0" w:line="240" w:lineRule="auto"/>
        <w:ind w:left="0"/>
        <w:rPr>
          <w:rFonts w:ascii="Times New Roman" w:hAnsi="Times New Roman" w:cs="Times New Roman"/>
          <w:caps w:val="0"/>
          <w:sz w:val="28"/>
        </w:rPr>
      </w:pPr>
      <w:r w:rsidRPr="00AA2D2B">
        <w:rPr>
          <w:rFonts w:ascii="Times New Roman" w:hAnsi="Times New Roman" w:cs="Times New Roman"/>
          <w:caps w:val="0"/>
          <w:sz w:val="28"/>
        </w:rPr>
        <w:t>СРАВНИТЕЛЬНАЯ ТАБЛИЦА</w:t>
      </w:r>
    </w:p>
    <w:p w14:paraId="304080C2" w14:textId="77777777" w:rsidR="00C3607C" w:rsidRPr="00AA2D2B" w:rsidRDefault="00C3607C" w:rsidP="00146DD7">
      <w:pPr>
        <w:pStyle w:val="tkForma"/>
        <w:spacing w:after="0" w:line="240" w:lineRule="auto"/>
        <w:ind w:left="0"/>
        <w:rPr>
          <w:rFonts w:ascii="Times New Roman" w:hAnsi="Times New Roman" w:cs="Times New Roman"/>
          <w:caps w:val="0"/>
          <w:sz w:val="28"/>
        </w:rPr>
      </w:pPr>
    </w:p>
    <w:p w14:paraId="35985EFB" w14:textId="77777777" w:rsidR="00257D76" w:rsidRPr="00AA2D2B" w:rsidRDefault="00257D76" w:rsidP="00146DD7">
      <w:pPr>
        <w:pStyle w:val="tkForma"/>
        <w:spacing w:after="0" w:line="240" w:lineRule="auto"/>
        <w:ind w:left="0"/>
        <w:rPr>
          <w:rFonts w:ascii="Times New Roman" w:hAnsi="Times New Roman" w:cs="Times New Roman"/>
          <w:caps w:val="0"/>
          <w:sz w:val="28"/>
        </w:rPr>
      </w:pPr>
      <w:r w:rsidRPr="00AA2D2B">
        <w:rPr>
          <w:rFonts w:ascii="Times New Roman" w:hAnsi="Times New Roman" w:cs="Times New Roman"/>
          <w:caps w:val="0"/>
          <w:sz w:val="28"/>
        </w:rPr>
        <w:t>проект</w:t>
      </w:r>
      <w:r w:rsidR="005E1BB5" w:rsidRPr="00AA2D2B">
        <w:rPr>
          <w:rFonts w:ascii="Times New Roman" w:hAnsi="Times New Roman" w:cs="Times New Roman"/>
          <w:caps w:val="0"/>
          <w:sz w:val="28"/>
        </w:rPr>
        <w:t>а</w:t>
      </w:r>
      <w:r w:rsidRPr="00AA2D2B">
        <w:rPr>
          <w:rFonts w:ascii="Times New Roman" w:hAnsi="Times New Roman" w:cs="Times New Roman"/>
          <w:caps w:val="0"/>
          <w:sz w:val="28"/>
        </w:rPr>
        <w:t xml:space="preserve"> Закона Кыргызской Республики</w:t>
      </w:r>
      <w:r w:rsidR="005E1BB5" w:rsidRPr="00AA2D2B">
        <w:rPr>
          <w:rFonts w:ascii="Times New Roman" w:hAnsi="Times New Roman" w:cs="Times New Roman"/>
          <w:caps w:val="0"/>
          <w:sz w:val="28"/>
        </w:rPr>
        <w:t xml:space="preserve"> </w:t>
      </w:r>
    </w:p>
    <w:p w14:paraId="3180881E" w14:textId="77777777" w:rsidR="007E0D75" w:rsidRPr="00AA2D2B" w:rsidRDefault="007E0D75" w:rsidP="007E0D75">
      <w:pPr>
        <w:pStyle w:val="tkForma"/>
        <w:spacing w:after="0" w:line="240" w:lineRule="auto"/>
        <w:ind w:left="0"/>
        <w:rPr>
          <w:rFonts w:ascii="Times New Roman" w:hAnsi="Times New Roman" w:cs="Times New Roman"/>
          <w:caps w:val="0"/>
          <w:sz w:val="28"/>
        </w:rPr>
      </w:pPr>
      <w:r w:rsidRPr="00AA2D2B">
        <w:rPr>
          <w:rFonts w:ascii="Times New Roman" w:hAnsi="Times New Roman" w:cs="Times New Roman"/>
          <w:caps w:val="0"/>
          <w:sz w:val="28"/>
        </w:rPr>
        <w:t>"О внесении изменений в некоторые законодательные акты Кыргызской Республики"</w:t>
      </w:r>
    </w:p>
    <w:p w14:paraId="2AF2C4EF" w14:textId="77777777" w:rsidR="007E0D75" w:rsidRDefault="007E0D75" w:rsidP="007E0D75">
      <w:pPr>
        <w:pStyle w:val="tkForma"/>
        <w:spacing w:after="0" w:line="240" w:lineRule="auto"/>
        <w:ind w:left="0"/>
        <w:rPr>
          <w:rFonts w:ascii="Times New Roman" w:hAnsi="Times New Roman" w:cs="Times New Roman"/>
          <w:b w:val="0"/>
          <w:caps w:val="0"/>
        </w:rPr>
      </w:pPr>
      <w:r w:rsidRPr="007E0D75">
        <w:rPr>
          <w:rFonts w:ascii="Times New Roman" w:hAnsi="Times New Roman" w:cs="Times New Roman"/>
          <w:b w:val="0"/>
          <w:caps w:val="0"/>
        </w:rPr>
        <w:t xml:space="preserve">(Закон КР </w:t>
      </w:r>
      <w:r w:rsidRPr="007E0D75">
        <w:rPr>
          <w:rFonts w:ascii="Times New Roman" w:hAnsi="Times New Roman" w:cs="Times New Roman"/>
          <w:b w:val="0"/>
        </w:rPr>
        <w:t>"</w:t>
      </w:r>
      <w:r w:rsidRPr="007E0D75">
        <w:rPr>
          <w:rFonts w:ascii="Times New Roman" w:hAnsi="Times New Roman" w:cs="Times New Roman"/>
          <w:b w:val="0"/>
          <w:caps w:val="0"/>
        </w:rPr>
        <w:t>О градостроительстве и архитектуре Кыргызской Республики", Закон КР "</w:t>
      </w:r>
      <w:r>
        <w:rPr>
          <w:rFonts w:ascii="Times New Roman" w:hAnsi="Times New Roman" w:cs="Times New Roman"/>
          <w:b w:val="0"/>
          <w:caps w:val="0"/>
        </w:rPr>
        <w:t>Об индивидуальном жилищном</w:t>
      </w:r>
    </w:p>
    <w:p w14:paraId="3E79DD17" w14:textId="77777777" w:rsidR="007E0D75" w:rsidRDefault="007E0D75" w:rsidP="007E0D75">
      <w:pPr>
        <w:pStyle w:val="tkForma"/>
        <w:spacing w:after="0" w:line="240" w:lineRule="auto"/>
        <w:ind w:left="0"/>
        <w:rPr>
          <w:rFonts w:ascii="Times New Roman" w:hAnsi="Times New Roman" w:cs="Times New Roman"/>
          <w:b w:val="0"/>
          <w:caps w:val="0"/>
        </w:rPr>
      </w:pPr>
      <w:r w:rsidRPr="007E0D75">
        <w:rPr>
          <w:rFonts w:ascii="Times New Roman" w:hAnsi="Times New Roman" w:cs="Times New Roman"/>
          <w:b w:val="0"/>
          <w:caps w:val="0"/>
        </w:rPr>
        <w:t>строительстве в Кыргызской Республике", Закон КР "Об основах градостроительного законодательства Кыргызской Республики",</w:t>
      </w:r>
    </w:p>
    <w:p w14:paraId="64239425" w14:textId="77777777" w:rsidR="007E0D75" w:rsidRPr="007E0D75" w:rsidRDefault="007E0D75" w:rsidP="007E0D75">
      <w:pPr>
        <w:pStyle w:val="tkForma"/>
        <w:spacing w:after="0" w:line="240" w:lineRule="auto"/>
        <w:ind w:left="0"/>
        <w:rPr>
          <w:rFonts w:ascii="Times New Roman" w:hAnsi="Times New Roman" w:cs="Times New Roman"/>
          <w:b w:val="0"/>
          <w:caps w:val="0"/>
        </w:rPr>
      </w:pPr>
      <w:r w:rsidRPr="007E0D75">
        <w:rPr>
          <w:rFonts w:ascii="Times New Roman" w:hAnsi="Times New Roman" w:cs="Times New Roman"/>
          <w:b w:val="0"/>
          <w:caps w:val="0"/>
        </w:rPr>
        <w:t>Закон КР "О статусе столицы", Закон КР "О статусе города Ош"и Уголовный кодекс КР)</w:t>
      </w:r>
    </w:p>
    <w:p w14:paraId="43F732A6" w14:textId="77777777" w:rsidR="00257D76" w:rsidRDefault="00257D76" w:rsidP="00146DD7">
      <w:pPr>
        <w:pStyle w:val="tkForma"/>
        <w:spacing w:after="0" w:line="240" w:lineRule="auto"/>
        <w:ind w:left="0"/>
        <w:jc w:val="left"/>
        <w:rPr>
          <w:rFonts w:ascii="Times New Roman" w:hAnsi="Times New Roman" w:cs="Times New Roman"/>
          <w:caps w:val="0"/>
        </w:rPr>
      </w:pPr>
    </w:p>
    <w:p w14:paraId="7D5ED0A9" w14:textId="77777777" w:rsidR="003715B5" w:rsidRDefault="003715B5" w:rsidP="00146DD7">
      <w:pPr>
        <w:pStyle w:val="tkForma"/>
        <w:spacing w:after="0" w:line="240" w:lineRule="auto"/>
        <w:ind w:left="0"/>
        <w:jc w:val="left"/>
      </w:pPr>
      <w:r w:rsidRPr="003715B5">
        <w:rPr>
          <w:rFonts w:ascii="Times New Roman" w:hAnsi="Times New Roman" w:cs="Times New Roman"/>
          <w:caps w:val="0"/>
        </w:rPr>
        <w:t xml:space="preserve">Статья </w:t>
      </w:r>
      <w:r>
        <w:rPr>
          <w:rFonts w:ascii="Times New Roman" w:hAnsi="Times New Roman" w:cs="Times New Roman"/>
          <w:caps w:val="0"/>
        </w:rPr>
        <w:t>1</w:t>
      </w:r>
    </w:p>
    <w:tbl>
      <w:tblPr>
        <w:tblStyle w:val="a5"/>
        <w:tblW w:w="14883" w:type="dxa"/>
        <w:tblInd w:w="534" w:type="dxa"/>
        <w:tblLook w:val="04A0" w:firstRow="1" w:lastRow="0" w:firstColumn="1" w:lastColumn="0" w:noHBand="0" w:noVBand="1"/>
      </w:tblPr>
      <w:tblGrid>
        <w:gridCol w:w="7512"/>
        <w:gridCol w:w="7371"/>
      </w:tblGrid>
      <w:tr w:rsidR="00C16E94" w:rsidRPr="00305638" w14:paraId="5847E358" w14:textId="77777777" w:rsidTr="00146DD7">
        <w:tc>
          <w:tcPr>
            <w:tcW w:w="14883" w:type="dxa"/>
            <w:gridSpan w:val="2"/>
          </w:tcPr>
          <w:p w14:paraId="3977D2BD" w14:textId="77777777" w:rsidR="00C16E94" w:rsidRPr="00305638" w:rsidRDefault="00C16E94" w:rsidP="00146DD7">
            <w:pPr>
              <w:pStyle w:val="tkForma"/>
              <w:ind w:left="0"/>
              <w:rPr>
                <w:rFonts w:ascii="Times New Roman" w:hAnsi="Times New Roman" w:cs="Times New Roman"/>
              </w:rPr>
            </w:pPr>
            <w:r w:rsidRPr="00305638">
              <w:rPr>
                <w:rFonts w:ascii="Times New Roman" w:hAnsi="Times New Roman" w:cs="Times New Roman"/>
                <w:caps w:val="0"/>
              </w:rPr>
              <w:t>Закон Кыргызской Республики</w:t>
            </w:r>
          </w:p>
          <w:p w14:paraId="44DC7381" w14:textId="77777777" w:rsidR="00C16E94" w:rsidRPr="00305638" w:rsidRDefault="00C16E94" w:rsidP="00146DD7">
            <w:pPr>
              <w:pStyle w:val="tkForma"/>
              <w:ind w:left="0" w:right="111"/>
              <w:rPr>
                <w:rFonts w:ascii="Times New Roman" w:hAnsi="Times New Roman" w:cs="Times New Roman"/>
                <w:caps w:val="0"/>
              </w:rPr>
            </w:pPr>
            <w:r w:rsidRPr="00305638">
              <w:rPr>
                <w:rFonts w:ascii="Times New Roman" w:hAnsi="Times New Roman" w:cs="Times New Roman"/>
              </w:rPr>
              <w:t>"</w:t>
            </w:r>
            <w:r w:rsidRPr="00305638">
              <w:rPr>
                <w:rFonts w:ascii="Times New Roman" w:hAnsi="Times New Roman" w:cs="Times New Roman"/>
                <w:caps w:val="0"/>
              </w:rPr>
              <w:t>О градостроительстве и архитектуре</w:t>
            </w:r>
            <w:r>
              <w:rPr>
                <w:rFonts w:ascii="Times New Roman" w:hAnsi="Times New Roman" w:cs="Times New Roman"/>
                <w:caps w:val="0"/>
              </w:rPr>
              <w:t xml:space="preserve"> </w:t>
            </w:r>
            <w:r w:rsidRPr="00305638">
              <w:rPr>
                <w:rFonts w:ascii="Times New Roman" w:hAnsi="Times New Roman" w:cs="Times New Roman"/>
                <w:caps w:val="0"/>
              </w:rPr>
              <w:t>Кыргызской Республики"</w:t>
            </w:r>
          </w:p>
        </w:tc>
      </w:tr>
      <w:tr w:rsidR="00C16E94" w:rsidRPr="00305638" w14:paraId="12DCE671" w14:textId="77777777" w:rsidTr="00146DD7">
        <w:tc>
          <w:tcPr>
            <w:tcW w:w="7512" w:type="dxa"/>
          </w:tcPr>
          <w:p w14:paraId="58E98BBF" w14:textId="77777777" w:rsidR="00C16E94" w:rsidRPr="00305638" w:rsidRDefault="00C16E94" w:rsidP="00146DD7">
            <w:pPr>
              <w:pStyle w:val="tkForma"/>
              <w:ind w:left="0"/>
              <w:rPr>
                <w:rFonts w:ascii="Times New Roman" w:hAnsi="Times New Roman" w:cs="Times New Roman"/>
                <w:caps w:val="0"/>
              </w:rPr>
            </w:pPr>
            <w:r w:rsidRPr="00305638">
              <w:rPr>
                <w:rFonts w:ascii="Times New Roman" w:hAnsi="Times New Roman" w:cs="Times New Roman"/>
                <w:caps w:val="0"/>
              </w:rPr>
              <w:t>Действующая редакция</w:t>
            </w:r>
          </w:p>
        </w:tc>
        <w:tc>
          <w:tcPr>
            <w:tcW w:w="7371" w:type="dxa"/>
          </w:tcPr>
          <w:p w14:paraId="12A303FE" w14:textId="77777777" w:rsidR="00C16E94" w:rsidRPr="00305638" w:rsidRDefault="00C16E94" w:rsidP="00146DD7">
            <w:pPr>
              <w:pStyle w:val="tkForma"/>
              <w:ind w:left="0" w:right="111"/>
              <w:rPr>
                <w:rFonts w:ascii="Times New Roman" w:hAnsi="Times New Roman" w:cs="Times New Roman"/>
                <w:caps w:val="0"/>
              </w:rPr>
            </w:pPr>
            <w:r w:rsidRPr="00305638">
              <w:rPr>
                <w:rFonts w:ascii="Times New Roman" w:hAnsi="Times New Roman" w:cs="Times New Roman"/>
                <w:caps w:val="0"/>
              </w:rPr>
              <w:t>Предлагаемая редакция</w:t>
            </w:r>
          </w:p>
        </w:tc>
      </w:tr>
      <w:tr w:rsidR="00714710" w:rsidRPr="00305638" w14:paraId="683C060A" w14:textId="77777777" w:rsidTr="00146DD7">
        <w:tc>
          <w:tcPr>
            <w:tcW w:w="7512" w:type="dxa"/>
          </w:tcPr>
          <w:p w14:paraId="3F81353F" w14:textId="77777777" w:rsidR="00714710" w:rsidRPr="00714710" w:rsidRDefault="00714710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 w:rsidRPr="00714710">
              <w:rPr>
                <w:rFonts w:ascii="Times New Roman" w:hAnsi="Times New Roman" w:cs="Times New Roman"/>
                <w:b/>
              </w:rPr>
              <w:t>Статья 16. Градостроительные комплексы</w:t>
            </w:r>
          </w:p>
          <w:p w14:paraId="5AE49491" w14:textId="77777777" w:rsidR="00714710" w:rsidRPr="00714710" w:rsidRDefault="00714710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714710">
              <w:rPr>
                <w:rFonts w:ascii="Times New Roman" w:hAnsi="Times New Roman" w:cs="Times New Roman"/>
              </w:rPr>
              <w:t>1. Проектирование, строительство и приемка в эксплуатацию жилых домов, общественных, промышленных зданий и других сооружений осуществляется в виде градостроительных комплексов.</w:t>
            </w:r>
          </w:p>
          <w:p w14:paraId="0E2460FC" w14:textId="77777777" w:rsidR="00714710" w:rsidRPr="00714710" w:rsidRDefault="00714710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714710">
              <w:rPr>
                <w:rFonts w:ascii="Times New Roman" w:hAnsi="Times New Roman" w:cs="Times New Roman"/>
              </w:rPr>
              <w:t>Градостроительным комплексом является группа жилых домов, других зданий и сооружений, связанных с обслуживанием населения, и территория, на которой они расположены, обеспеченная необходимыми видами инженерного оборудования и элементами обустройства среды.</w:t>
            </w:r>
          </w:p>
          <w:p w14:paraId="24A96303" w14:textId="77777777" w:rsidR="00714710" w:rsidRPr="00714710" w:rsidRDefault="00714710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714710">
              <w:rPr>
                <w:rFonts w:ascii="Times New Roman" w:hAnsi="Times New Roman" w:cs="Times New Roman"/>
              </w:rPr>
              <w:t>2. Состав и границы градостроительных комплексов определяются в соответствии с проектом объемно-пространственной организации территории - проектом детальной планировки.</w:t>
            </w:r>
          </w:p>
          <w:p w14:paraId="11483E2A" w14:textId="77777777" w:rsidR="00714710" w:rsidRPr="00714710" w:rsidRDefault="00714710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  <w:b/>
                <w:strike/>
              </w:rPr>
            </w:pPr>
            <w:r w:rsidRPr="00714710">
              <w:rPr>
                <w:rFonts w:ascii="Times New Roman" w:hAnsi="Times New Roman" w:cs="Times New Roman"/>
                <w:b/>
                <w:strike/>
              </w:rPr>
              <w:t xml:space="preserve">3. Не допускается начало строительства градостроительного комплекса на отведенном участке до завершения всех работ по инженерной подготовке территории, подведению к участку дорог, магистральных инженерных сетей для нормального функционирования отдельных частей общей системы инженерного обеспечения и </w:t>
            </w:r>
            <w:commentRangeStart w:id="0"/>
            <w:r w:rsidRPr="00714710">
              <w:rPr>
                <w:rFonts w:ascii="Times New Roman" w:hAnsi="Times New Roman" w:cs="Times New Roman"/>
                <w:b/>
                <w:strike/>
              </w:rPr>
              <w:t>транспорта</w:t>
            </w:r>
            <w:commentRangeEnd w:id="0"/>
            <w:r w:rsidR="0004223E">
              <w:rPr>
                <w:rStyle w:val="a9"/>
                <w:rFonts w:ascii="Calibri" w:eastAsia="Calibri" w:hAnsi="Calibri" w:cs="Times New Roman"/>
                <w:lang w:eastAsia="en-US"/>
              </w:rPr>
              <w:commentReference w:id="0"/>
            </w:r>
            <w:r w:rsidRPr="00714710">
              <w:rPr>
                <w:rFonts w:ascii="Times New Roman" w:hAnsi="Times New Roman" w:cs="Times New Roman"/>
                <w:b/>
                <w:strike/>
              </w:rPr>
              <w:t>.</w:t>
            </w:r>
          </w:p>
          <w:p w14:paraId="1B857D18" w14:textId="77777777" w:rsidR="00714710" w:rsidRPr="00714710" w:rsidRDefault="00714710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714710">
              <w:rPr>
                <w:rFonts w:ascii="Times New Roman" w:hAnsi="Times New Roman" w:cs="Times New Roman"/>
              </w:rPr>
              <w:t>4. Порядок долевого участия разных заказчиков в строительстве и эксплуатации инженерно-технической и транспортной структуры градостроительного комплекса определяется Положением "О градостроительном комплексе".</w:t>
            </w:r>
          </w:p>
        </w:tc>
        <w:tc>
          <w:tcPr>
            <w:tcW w:w="7371" w:type="dxa"/>
          </w:tcPr>
          <w:p w14:paraId="6B1CBF28" w14:textId="77777777" w:rsidR="00714710" w:rsidRPr="00714710" w:rsidRDefault="00714710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 w:rsidRPr="00714710">
              <w:rPr>
                <w:rFonts w:ascii="Times New Roman" w:hAnsi="Times New Roman" w:cs="Times New Roman"/>
                <w:b/>
              </w:rPr>
              <w:t>Статья 16. Градостроительные комплексы</w:t>
            </w:r>
          </w:p>
          <w:p w14:paraId="48DE5FA3" w14:textId="77777777" w:rsidR="00714710" w:rsidRPr="00714710" w:rsidRDefault="00714710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714710">
              <w:rPr>
                <w:rFonts w:ascii="Times New Roman" w:hAnsi="Times New Roman" w:cs="Times New Roman"/>
              </w:rPr>
              <w:t>1. Проектирование, строительство и приемка в эксплуатацию жилых домов, общественных, промышленных зданий и других сооружений осуществляется в виде градостроительных комплексов.</w:t>
            </w:r>
          </w:p>
          <w:p w14:paraId="1607BEAB" w14:textId="77777777" w:rsidR="00714710" w:rsidRPr="00714710" w:rsidRDefault="00714710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714710">
              <w:rPr>
                <w:rFonts w:ascii="Times New Roman" w:hAnsi="Times New Roman" w:cs="Times New Roman"/>
              </w:rPr>
              <w:t>Градостроительным комплексом является группа жилых домов, других зданий и сооружений, связанных с обслуживанием населения, и территория, на которой они расположены, обеспеченная необходимыми видами инженерного оборудования и элементами обустройства среды.</w:t>
            </w:r>
          </w:p>
          <w:p w14:paraId="422A606A" w14:textId="77777777" w:rsidR="00714710" w:rsidRPr="00714710" w:rsidRDefault="00714710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714710">
              <w:rPr>
                <w:rFonts w:ascii="Times New Roman" w:hAnsi="Times New Roman" w:cs="Times New Roman"/>
              </w:rPr>
              <w:t>2. Состав и границы градостроительных комплексов определяются в соответствии с проектом объемно-пространственной организации территории - проектом детальной планировки.</w:t>
            </w:r>
          </w:p>
          <w:p w14:paraId="6EC1A87C" w14:textId="77777777" w:rsidR="009C2570" w:rsidRPr="00A261E6" w:rsidRDefault="00714710" w:rsidP="009C2570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 w:rsidRPr="00A261E6">
              <w:rPr>
                <w:rFonts w:ascii="Times New Roman" w:hAnsi="Times New Roman" w:cs="Times New Roman"/>
                <w:b/>
              </w:rPr>
              <w:t xml:space="preserve">3. </w:t>
            </w:r>
            <w:r w:rsidR="00704AD2" w:rsidRPr="00A261E6">
              <w:rPr>
                <w:rFonts w:ascii="Times New Roman" w:hAnsi="Times New Roman" w:cs="Times New Roman"/>
                <w:b/>
              </w:rPr>
              <w:t xml:space="preserve">Организация строительного производства методом </w:t>
            </w:r>
            <w:r w:rsidR="009C2570" w:rsidRPr="00A261E6">
              <w:rPr>
                <w:rFonts w:ascii="Times New Roman" w:hAnsi="Times New Roman" w:cs="Times New Roman"/>
                <w:b/>
              </w:rPr>
              <w:t xml:space="preserve">поэтапного проектирования и строительства </w:t>
            </w:r>
            <w:r w:rsidR="005B7C31" w:rsidRPr="00A261E6">
              <w:rPr>
                <w:rFonts w:ascii="Times New Roman" w:hAnsi="Times New Roman" w:cs="Times New Roman"/>
                <w:b/>
              </w:rPr>
              <w:t>допускает начало строительства градостроительного комплекса</w:t>
            </w:r>
            <w:r w:rsidR="00A261E6" w:rsidRPr="00A261E6">
              <w:rPr>
                <w:rFonts w:ascii="Times New Roman" w:hAnsi="Times New Roman" w:cs="Times New Roman"/>
                <w:b/>
              </w:rPr>
              <w:t xml:space="preserve"> </w:t>
            </w:r>
            <w:r w:rsidR="009C2570" w:rsidRPr="00A261E6">
              <w:rPr>
                <w:rFonts w:ascii="Times New Roman" w:hAnsi="Times New Roman" w:cs="Times New Roman"/>
                <w:b/>
              </w:rPr>
              <w:t xml:space="preserve">на отведенном участке </w:t>
            </w:r>
            <w:r w:rsidR="00A261E6" w:rsidRPr="00A261E6">
              <w:rPr>
                <w:rFonts w:ascii="Times New Roman" w:hAnsi="Times New Roman" w:cs="Times New Roman"/>
                <w:b/>
              </w:rPr>
              <w:t xml:space="preserve">параллельным проведением </w:t>
            </w:r>
            <w:r w:rsidR="009C2570" w:rsidRPr="00A261E6">
              <w:rPr>
                <w:rFonts w:ascii="Times New Roman" w:hAnsi="Times New Roman" w:cs="Times New Roman"/>
                <w:b/>
              </w:rPr>
              <w:t>инженерной подготовк</w:t>
            </w:r>
            <w:r w:rsidR="00A261E6" w:rsidRPr="00A261E6">
              <w:rPr>
                <w:rFonts w:ascii="Times New Roman" w:hAnsi="Times New Roman" w:cs="Times New Roman"/>
                <w:b/>
              </w:rPr>
              <w:t>и</w:t>
            </w:r>
            <w:r w:rsidR="009C2570" w:rsidRPr="00A261E6">
              <w:rPr>
                <w:rFonts w:ascii="Times New Roman" w:hAnsi="Times New Roman" w:cs="Times New Roman"/>
                <w:b/>
              </w:rPr>
              <w:t xml:space="preserve"> территори</w:t>
            </w:r>
            <w:r w:rsidR="00A261E6" w:rsidRPr="00A261E6">
              <w:rPr>
                <w:rFonts w:ascii="Times New Roman" w:hAnsi="Times New Roman" w:cs="Times New Roman"/>
                <w:b/>
              </w:rPr>
              <w:t>и</w:t>
            </w:r>
            <w:r w:rsidR="009C2570" w:rsidRPr="00A261E6">
              <w:rPr>
                <w:rFonts w:ascii="Times New Roman" w:hAnsi="Times New Roman" w:cs="Times New Roman"/>
                <w:b/>
              </w:rPr>
              <w:t>, подведени</w:t>
            </w:r>
            <w:r w:rsidR="00A261E6" w:rsidRPr="00A261E6">
              <w:rPr>
                <w:rFonts w:ascii="Times New Roman" w:hAnsi="Times New Roman" w:cs="Times New Roman"/>
                <w:b/>
              </w:rPr>
              <w:t>ем</w:t>
            </w:r>
            <w:r w:rsidR="009C2570" w:rsidRPr="00A261E6">
              <w:rPr>
                <w:rFonts w:ascii="Times New Roman" w:hAnsi="Times New Roman" w:cs="Times New Roman"/>
                <w:b/>
              </w:rPr>
              <w:t xml:space="preserve"> к участку дорог, магистральных инженерных сетей для нормального функционирования отдельных частей общей системы инженерного обеспечения и транспорта.</w:t>
            </w:r>
          </w:p>
          <w:p w14:paraId="16697F0E" w14:textId="77777777" w:rsidR="00714710" w:rsidRPr="00714710" w:rsidRDefault="00714710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714710">
              <w:rPr>
                <w:rFonts w:ascii="Times New Roman" w:hAnsi="Times New Roman" w:cs="Times New Roman"/>
              </w:rPr>
              <w:t>4. Порядок долевого участия разных заказчиков в строительстве и эксплуатации инженерно-технической и транспортной структуры градостроительного комплекса определяется Положением "О градостроительном комплексе".</w:t>
            </w:r>
          </w:p>
        </w:tc>
      </w:tr>
      <w:tr w:rsidR="008E21DC" w:rsidRPr="00305638" w14:paraId="19A8E139" w14:textId="77777777" w:rsidTr="00146DD7">
        <w:tc>
          <w:tcPr>
            <w:tcW w:w="7512" w:type="dxa"/>
          </w:tcPr>
          <w:p w14:paraId="61C0922F" w14:textId="77777777" w:rsidR="008E21DC" w:rsidRPr="008E21DC" w:rsidRDefault="008E21DC" w:rsidP="008E21DC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 w:rsidRPr="008E21DC">
              <w:rPr>
                <w:rFonts w:ascii="Times New Roman" w:hAnsi="Times New Roman" w:cs="Times New Roman"/>
                <w:b/>
              </w:rPr>
              <w:t>Статья 36. Взаимоотношения субъектов градостроительно-архитектурной деятельности</w:t>
            </w:r>
          </w:p>
          <w:p w14:paraId="33B50C23" w14:textId="77777777" w:rsidR="008E21DC" w:rsidRPr="008E21DC" w:rsidRDefault="008E21DC" w:rsidP="008E21DC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>1. Субъекты градостроительно-архитектурной деятельности в пределах своей компетенции бесплатно в течение 10 дней обязаны:</w:t>
            </w:r>
          </w:p>
          <w:p w14:paraId="439F663E" w14:textId="77777777" w:rsidR="008E21DC" w:rsidRPr="008E21DC" w:rsidRDefault="008E21DC" w:rsidP="008E21DC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lastRenderedPageBreak/>
              <w:t>- рассмотреть и дать заключения (согласования) по всем видам градостроительно-архитектурной документации, а также давать разъяснения по иным вопросам в сфере градостроительства и архитектуры;</w:t>
            </w:r>
          </w:p>
          <w:p w14:paraId="552235F5" w14:textId="77777777" w:rsidR="008E21DC" w:rsidRPr="008E21DC" w:rsidRDefault="008E21DC" w:rsidP="008E21DC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>- предоставить имеющуюся у них информацию разработчикам градостроительно-архитектурной документации.</w:t>
            </w:r>
          </w:p>
          <w:p w14:paraId="1C7CE540" w14:textId="77777777" w:rsidR="008E21DC" w:rsidRPr="008E21DC" w:rsidRDefault="008E21DC" w:rsidP="008E21DC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>2. При разработке и принятии генеральных планов, планов детальной планировки районов, кварталов государственные органы и органы местного самоуправления обязаны проводить общественные слушания по ним с целью учета мнения населения соответствующей территории.</w:t>
            </w:r>
          </w:p>
          <w:p w14:paraId="7E739BA4" w14:textId="77777777" w:rsidR="008E21DC" w:rsidRPr="008E21DC" w:rsidRDefault="008E21DC" w:rsidP="008E21DC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>О дате и времени проведения общественных слушаний государственные органы и органы местного самоуправления обязаны уведомить население не менее чем за 2 месяца до дня их проведения через средства массовой информации с одновременным размещением проектов генеральных планов, планов детальной планировки районов, кварталов на официальном сайте указанных органов и в общедоступном месте их служебных зданий.</w:t>
            </w:r>
          </w:p>
          <w:p w14:paraId="3426E926" w14:textId="77777777" w:rsidR="008E21DC" w:rsidRPr="008E21DC" w:rsidRDefault="008E21DC" w:rsidP="008E21DC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>Утвержденные генеральные планы населенных пунктов должны быть размещены на официальных сайтах органов местного самоуправления и в общедоступном месте их служебных зданий в виде схем застроек населенных пунктов без отражения топографических основ и их координат.</w:t>
            </w:r>
          </w:p>
          <w:p w14:paraId="53CB3956" w14:textId="77777777" w:rsidR="008E21DC" w:rsidRPr="008E21DC" w:rsidRDefault="008E21DC" w:rsidP="008E21DC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 xml:space="preserve">3. На стадии строительства субъекты строительства обязаны обеспечить информирование третьих лиц о строительстве объекта посредством размещения на земельном участке либо объекте недвижимости, в обозримом для третьих лиц месте, информации, в которой указываются вид строительного намерения, графическое изображение объекта строительства, параметры объекта строительства, адрес объекта, данные о субъекте строительства (наименование, контактные данные, номер лицензии), схема земельного участка с указанием зоны застройки, наличие </w:t>
            </w:r>
            <w:r w:rsidRPr="008E21DC">
              <w:rPr>
                <w:rFonts w:ascii="Times New Roman" w:hAnsi="Times New Roman" w:cs="Times New Roman"/>
                <w:b/>
                <w:strike/>
              </w:rPr>
              <w:t>разрешения на строительство</w:t>
            </w:r>
            <w:r w:rsidRPr="008E21DC">
              <w:rPr>
                <w:rFonts w:ascii="Times New Roman" w:hAnsi="Times New Roman" w:cs="Times New Roman"/>
              </w:rPr>
              <w:t xml:space="preserve"> и дата его выдачи.</w:t>
            </w:r>
          </w:p>
          <w:p w14:paraId="36636C9D" w14:textId="77777777" w:rsidR="008E21DC" w:rsidRPr="008E21DC" w:rsidRDefault="008E21DC" w:rsidP="008E21DC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>4. В случае если строительство и иные изменения объектов недвижимости непосредственно нарушают права и законные интересы физических или юридических лиц, то лица, чьи права и законные интересы нарушены, вправе обжаловать решение о строительстве указанных объектов в судебном порядке.</w:t>
            </w:r>
          </w:p>
          <w:p w14:paraId="1F4A8ABE" w14:textId="77777777" w:rsidR="008E21DC" w:rsidRPr="008E21DC" w:rsidRDefault="008E21DC" w:rsidP="008E21DC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>Осуществление строительства или иных изменений объектов недвижимости, нарушающих права и законные интересы физических или юридических лиц, не допускается.</w:t>
            </w:r>
          </w:p>
          <w:p w14:paraId="09B96E59" w14:textId="77777777" w:rsidR="008E21DC" w:rsidRPr="008E21DC" w:rsidRDefault="008E21DC" w:rsidP="008E21DC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>5. Государственный орган или орган местного самоуправления, предоставивший земельный участок под реализацию строительных намерений или выдавший разрешение на строительство с нарушением установленного порядка, обязан возместить субъектам строительства понесенные ими убытки.</w:t>
            </w:r>
          </w:p>
          <w:p w14:paraId="29CAFF36" w14:textId="77777777" w:rsidR="008E21DC" w:rsidRPr="008E21DC" w:rsidRDefault="008E21DC" w:rsidP="008E21DC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lastRenderedPageBreak/>
              <w:t>6. Любое строительство на территории придомового земельного участка без определения и вынесения в натуру границ земельного участка при многоквартирном доме и без согласия собственников помещений не допускается.</w:t>
            </w:r>
          </w:p>
        </w:tc>
        <w:tc>
          <w:tcPr>
            <w:tcW w:w="7371" w:type="dxa"/>
          </w:tcPr>
          <w:p w14:paraId="6BAD7AE7" w14:textId="77777777" w:rsidR="008E21DC" w:rsidRPr="008E21DC" w:rsidRDefault="008E21DC" w:rsidP="007A279F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 w:rsidRPr="008E21DC">
              <w:rPr>
                <w:rFonts w:ascii="Times New Roman" w:hAnsi="Times New Roman" w:cs="Times New Roman"/>
                <w:b/>
              </w:rPr>
              <w:lastRenderedPageBreak/>
              <w:t>Статья 36. Взаимоотношения субъектов градостроительно-архитектурной деятельности</w:t>
            </w:r>
          </w:p>
          <w:p w14:paraId="7950EA46" w14:textId="77777777" w:rsidR="008E21DC" w:rsidRPr="008E21DC" w:rsidRDefault="008E21DC" w:rsidP="007A279F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>1. Субъекты градостроительно-архитектурной деятельности в пределах своей компетенции бесплатно в течение 10 дней обязаны:</w:t>
            </w:r>
          </w:p>
          <w:p w14:paraId="30387119" w14:textId="77777777" w:rsidR="008E21DC" w:rsidRPr="008E21DC" w:rsidRDefault="008E21DC" w:rsidP="007A279F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lastRenderedPageBreak/>
              <w:t>- рассмотреть и дать заключения (согласования) по всем видам градостроительно-архитектурной документации, а также давать разъяснения по иным вопросам в сфере градостроительства и архитектуры;</w:t>
            </w:r>
          </w:p>
          <w:p w14:paraId="005794B1" w14:textId="77777777" w:rsidR="008E21DC" w:rsidRPr="008E21DC" w:rsidRDefault="008E21DC" w:rsidP="007A279F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>- предоставить имеющуюся у них информацию разработчикам градостроительно-архитектурной документации.</w:t>
            </w:r>
          </w:p>
          <w:p w14:paraId="3AEFFE27" w14:textId="77777777" w:rsidR="008E21DC" w:rsidRPr="008E21DC" w:rsidRDefault="008E21DC" w:rsidP="007A279F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>2. При разработке и принятии генеральных планов, планов детальной планировки районов, кварталов государственные органы и органы местного самоуправления обязаны проводить общественные слушания по ним с целью учета мнения населения соответствующей территории.</w:t>
            </w:r>
          </w:p>
          <w:p w14:paraId="23F5EC52" w14:textId="77777777" w:rsidR="008E21DC" w:rsidRPr="008E21DC" w:rsidRDefault="008E21DC" w:rsidP="007A279F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>О дате и времени проведения общественных слушаний государственные органы и органы местного самоуправления обязаны уведомить население не менее чем за 2 месяца до дня их проведения через средства массовой информации с одновременным размещением проектов генеральных планов, планов детальной планировки районов, кварталов на официальном сайте указанных органов и в общедоступном месте их служебных зданий.</w:t>
            </w:r>
          </w:p>
          <w:p w14:paraId="2C77D8F6" w14:textId="77777777" w:rsidR="008E21DC" w:rsidRPr="008E21DC" w:rsidRDefault="008E21DC" w:rsidP="007A279F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>Утвержденные генеральные планы населенных пунктов должны быть размещены на официальных сайтах органов местного самоуправления и в общедоступном месте их служебных зданий в виде схем застроек населенных пунктов без отражения топографических основ и их координат.</w:t>
            </w:r>
          </w:p>
          <w:p w14:paraId="0CCB20AC" w14:textId="77777777" w:rsidR="008E21DC" w:rsidRPr="008E21DC" w:rsidRDefault="008E21DC" w:rsidP="007A279F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 xml:space="preserve">3. На стадии строительства субъекты строительства обязаны обеспечить информирование третьих лиц о строительстве объекта посредством размещения на земельном участке либо объекте недвижимости, в обозримом для третьих лиц месте, информации, в которой указываются вид строительного намерения, графическое изображение объекта строительства, параметры объекта строительства, адрес объекта, данные о субъекте строительства (наименование, контактные данные, номер лицензии), схема земельного участка с указанием зоны застройки, наличие </w:t>
            </w:r>
            <w:r w:rsidRPr="008E21DC">
              <w:rPr>
                <w:rFonts w:ascii="Times New Roman" w:hAnsi="Times New Roman" w:cs="Times New Roman"/>
                <w:b/>
              </w:rPr>
              <w:t xml:space="preserve">положительного заключения </w:t>
            </w:r>
            <w:commentRangeStart w:id="1"/>
            <w:r w:rsidRPr="008E21DC">
              <w:rPr>
                <w:rFonts w:ascii="Times New Roman" w:hAnsi="Times New Roman" w:cs="Times New Roman"/>
                <w:b/>
              </w:rPr>
              <w:t>экспертизы</w:t>
            </w:r>
            <w:commentRangeEnd w:id="1"/>
            <w:r w:rsidR="00474AA6">
              <w:rPr>
                <w:rStyle w:val="a9"/>
                <w:rFonts w:ascii="Calibri" w:eastAsia="Calibri" w:hAnsi="Calibri" w:cs="Times New Roman"/>
                <w:lang w:eastAsia="en-US"/>
              </w:rPr>
              <w:commentReference w:id="1"/>
            </w:r>
            <w:r w:rsidRPr="008E21DC">
              <w:rPr>
                <w:rFonts w:ascii="Times New Roman" w:hAnsi="Times New Roman" w:cs="Times New Roman"/>
              </w:rPr>
              <w:t xml:space="preserve"> и дата его выдачи.</w:t>
            </w:r>
          </w:p>
          <w:p w14:paraId="67B12F03" w14:textId="77777777" w:rsidR="008E21DC" w:rsidRPr="008E21DC" w:rsidRDefault="008E21DC" w:rsidP="007A279F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>4. В случае если строительство и иные изменения объектов недвижимости непосредственно нарушают права и законные интересы физических или юридических лиц, то лица, чьи права и законные интересы нарушены, вправе обжаловать решение о строительстве указанных объектов в судебном порядке.</w:t>
            </w:r>
          </w:p>
          <w:p w14:paraId="13657FB4" w14:textId="77777777" w:rsidR="008E21DC" w:rsidRPr="008E21DC" w:rsidRDefault="008E21DC" w:rsidP="007A279F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>Осуществление строительства или иных изменений объектов недвижимости, нарушающих права и законные интересы физических или юридических лиц, не допускается.</w:t>
            </w:r>
          </w:p>
          <w:p w14:paraId="37E0C84D" w14:textId="77777777" w:rsidR="008E21DC" w:rsidRPr="008E21DC" w:rsidRDefault="008E21DC" w:rsidP="007A279F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>5. Государственный орган или орган местного самоуправления, предоставивший земельный участок под реализацию строительных намерений или выдавший разрешение на строительство с нарушением установленного порядка, обязан возместить субъектам строительства понесенные ими убытки.</w:t>
            </w:r>
          </w:p>
          <w:p w14:paraId="4570F662" w14:textId="77777777" w:rsidR="008E21DC" w:rsidRPr="008E21DC" w:rsidRDefault="008E21DC" w:rsidP="007A279F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lastRenderedPageBreak/>
              <w:t>6. Любое строительство на территории придомового земельного участка без определения и вынесения в натуру границ земельного участка при многоквартирном доме и без согласия собственников помещений не допускается.</w:t>
            </w:r>
          </w:p>
        </w:tc>
      </w:tr>
      <w:tr w:rsidR="008E21DC" w:rsidRPr="00305638" w14:paraId="15F5CE9E" w14:textId="77777777" w:rsidTr="00146DD7">
        <w:tc>
          <w:tcPr>
            <w:tcW w:w="7512" w:type="dxa"/>
          </w:tcPr>
          <w:p w14:paraId="7ED51674" w14:textId="77777777" w:rsidR="008E21DC" w:rsidRPr="001423C7" w:rsidRDefault="008E21DC" w:rsidP="00146DD7">
            <w:pPr>
              <w:pStyle w:val="tkZagolovok5"/>
              <w:spacing w:before="0" w:after="0"/>
              <w:ind w:firstLine="284"/>
              <w:rPr>
                <w:rFonts w:ascii="Times New Roman" w:hAnsi="Times New Roman" w:cs="Times New Roman"/>
              </w:rPr>
            </w:pPr>
            <w:r w:rsidRPr="001423C7">
              <w:rPr>
                <w:rFonts w:ascii="Times New Roman" w:hAnsi="Times New Roman" w:cs="Times New Roman"/>
              </w:rPr>
              <w:lastRenderedPageBreak/>
              <w:t>Статья 39. Порядок реализации строительных намерений</w:t>
            </w:r>
          </w:p>
          <w:p w14:paraId="4FCB5CAC" w14:textId="77777777" w:rsidR="008E21DC" w:rsidRPr="001423C7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1423C7">
              <w:rPr>
                <w:rFonts w:ascii="Times New Roman" w:hAnsi="Times New Roman" w:cs="Times New Roman"/>
              </w:rPr>
              <w:t>1. Право осуществлять строительство и производить иные строительные изменения объектов недвижимости имеют физические и юридические лица, имеющие права собственности, аренды, срочного (временного) или бессрочного пользования на земельные участки и иные объекты недвижимости в порядке, определяемом Правительством Кыргызской Республики в соответствии с настоящим Законом и Земельным кодексом Кыргызской Республики.</w:t>
            </w:r>
          </w:p>
          <w:p w14:paraId="47AF0821" w14:textId="77777777" w:rsidR="008E21DC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1423C7">
              <w:rPr>
                <w:rFonts w:ascii="Times New Roman" w:hAnsi="Times New Roman" w:cs="Times New Roman"/>
              </w:rPr>
              <w:t xml:space="preserve">2. Застройка земельных участков, полученных гражданами для строительства индивидуального жилого дома, регулируется Законом Кыргызской Республики "Об индивидуальном жилищном строительстве </w:t>
            </w:r>
            <w:r w:rsidRPr="001423C7">
              <w:rPr>
                <w:rFonts w:ascii="Times New Roman" w:hAnsi="Times New Roman" w:cs="Times New Roman"/>
                <w:b/>
                <w:strike/>
              </w:rPr>
              <w:t>в</w:t>
            </w:r>
            <w:r w:rsidRPr="001423C7">
              <w:rPr>
                <w:rFonts w:ascii="Times New Roman" w:hAnsi="Times New Roman" w:cs="Times New Roman"/>
              </w:rPr>
              <w:t xml:space="preserve"> </w:t>
            </w:r>
            <w:r w:rsidRPr="001423C7">
              <w:rPr>
                <w:rFonts w:ascii="Times New Roman" w:hAnsi="Times New Roman" w:cs="Times New Roman"/>
                <w:b/>
                <w:strike/>
              </w:rPr>
              <w:t>Республике Кыргызстан</w:t>
            </w:r>
            <w:r w:rsidRPr="001423C7">
              <w:rPr>
                <w:rFonts w:ascii="Times New Roman" w:hAnsi="Times New Roman" w:cs="Times New Roman"/>
              </w:rPr>
              <w:t>".</w:t>
            </w:r>
          </w:p>
          <w:p w14:paraId="20D7A512" w14:textId="77777777" w:rsidR="008E21DC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</w:p>
          <w:p w14:paraId="0BE4572B" w14:textId="77777777" w:rsidR="008E21DC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</w:p>
          <w:p w14:paraId="51F0C5DE" w14:textId="77777777" w:rsidR="008E21DC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</w:p>
          <w:p w14:paraId="1CE3A6CC" w14:textId="77777777" w:rsidR="008E21DC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</w:p>
          <w:p w14:paraId="6482AF15" w14:textId="77777777" w:rsidR="008E21DC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</w:p>
          <w:p w14:paraId="0483A3B5" w14:textId="77777777" w:rsidR="008E21DC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</w:p>
          <w:p w14:paraId="492BF985" w14:textId="77777777" w:rsidR="008E21DC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</w:p>
          <w:p w14:paraId="371047F2" w14:textId="77777777" w:rsidR="008E21DC" w:rsidRPr="00305638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  <w:caps/>
              </w:rPr>
            </w:pPr>
            <w:r w:rsidRPr="001423C7">
              <w:rPr>
                <w:rFonts w:ascii="Times New Roman" w:hAnsi="Times New Roman" w:cs="Times New Roman"/>
              </w:rPr>
              <w:t>3. Строительство объектов с нарушением настоящего Закона и порядка, определяемого Правительством Кыргызской Республики, не допускается.</w:t>
            </w:r>
          </w:p>
        </w:tc>
        <w:tc>
          <w:tcPr>
            <w:tcW w:w="7371" w:type="dxa"/>
          </w:tcPr>
          <w:p w14:paraId="06A4E696" w14:textId="77777777" w:rsidR="008E21DC" w:rsidRPr="001423C7" w:rsidRDefault="008E21DC" w:rsidP="00146DD7">
            <w:pPr>
              <w:pStyle w:val="tkZagolovok5"/>
              <w:spacing w:before="0" w:after="0"/>
              <w:ind w:firstLine="317"/>
              <w:rPr>
                <w:rFonts w:ascii="Times New Roman" w:hAnsi="Times New Roman" w:cs="Times New Roman"/>
              </w:rPr>
            </w:pPr>
            <w:r w:rsidRPr="001423C7">
              <w:rPr>
                <w:rFonts w:ascii="Times New Roman" w:hAnsi="Times New Roman" w:cs="Times New Roman"/>
              </w:rPr>
              <w:t>Статья 39. Порядок реализации строительных намерений</w:t>
            </w:r>
          </w:p>
          <w:p w14:paraId="7F2EA988" w14:textId="77777777" w:rsidR="008E21DC" w:rsidRPr="001423C7" w:rsidRDefault="008E21DC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1423C7">
              <w:rPr>
                <w:rFonts w:ascii="Times New Roman" w:hAnsi="Times New Roman" w:cs="Times New Roman"/>
              </w:rPr>
              <w:t>1. Право осуществлять строительство и производить иные строительные изменения объектов недвижимости имеют физические и юридические лица, имеющие права собственности, аренды, срочного (временного) или бессрочного пользования на земельные участки и иные объекты недвижимости в порядке, определяемом Правительством Кыргызской Республики в соответствии с настоящим Законом и Земельным кодексом Кыргызской Республики.</w:t>
            </w:r>
          </w:p>
          <w:p w14:paraId="3C2ACA95" w14:textId="77777777" w:rsidR="008E21DC" w:rsidRPr="001423C7" w:rsidRDefault="008E21DC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1423C7">
              <w:rPr>
                <w:rFonts w:ascii="Times New Roman" w:hAnsi="Times New Roman" w:cs="Times New Roman"/>
              </w:rPr>
              <w:t xml:space="preserve">2. Застройка земельных участков, полученных гражданами для строительства индивидуального жилого дома, регулируется Законом Кыргызской Республики "Об индивидуальном жилищном строительстве </w:t>
            </w:r>
            <w:r w:rsidRPr="001423C7">
              <w:rPr>
                <w:rFonts w:ascii="Times New Roman" w:hAnsi="Times New Roman" w:cs="Times New Roman"/>
                <w:b/>
              </w:rPr>
              <w:t>Кыргызской Республики</w:t>
            </w:r>
            <w:r w:rsidRPr="001423C7">
              <w:rPr>
                <w:rFonts w:ascii="Times New Roman" w:hAnsi="Times New Roman" w:cs="Times New Roman"/>
              </w:rPr>
              <w:t>".</w:t>
            </w:r>
          </w:p>
          <w:p w14:paraId="50AA797D" w14:textId="77777777" w:rsidR="008E21DC" w:rsidRPr="00101F31" w:rsidRDefault="008E21DC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  <w:b/>
              </w:rPr>
            </w:pPr>
            <w:r w:rsidRPr="00101F31">
              <w:rPr>
                <w:rFonts w:ascii="Times New Roman" w:hAnsi="Times New Roman" w:cs="Times New Roman"/>
                <w:b/>
              </w:rPr>
              <w:t xml:space="preserve">2-1. При строительстве градостроительных комплексов, а также зданий и сооружений, в целях </w:t>
            </w:r>
            <w:r>
              <w:rPr>
                <w:rFonts w:ascii="Times New Roman" w:hAnsi="Times New Roman" w:cs="Times New Roman"/>
                <w:b/>
              </w:rPr>
              <w:t xml:space="preserve">ускорения реализации </w:t>
            </w:r>
            <w:r w:rsidRPr="00101F31">
              <w:rPr>
                <w:rFonts w:ascii="Times New Roman" w:hAnsi="Times New Roman" w:cs="Times New Roman"/>
                <w:b/>
              </w:rPr>
              <w:t xml:space="preserve">инвестиционного процесса, допускается поэтапное проектирование и </w:t>
            </w:r>
            <w:commentRangeStart w:id="2"/>
            <w:r w:rsidRPr="00101F31">
              <w:rPr>
                <w:rFonts w:ascii="Times New Roman" w:hAnsi="Times New Roman" w:cs="Times New Roman"/>
                <w:b/>
              </w:rPr>
              <w:t>строительство</w:t>
            </w:r>
            <w:commentRangeEnd w:id="2"/>
            <w:r w:rsidR="0004223E">
              <w:rPr>
                <w:rStyle w:val="a9"/>
                <w:rFonts w:ascii="Calibri" w:eastAsia="Calibri" w:hAnsi="Calibri" w:cs="Times New Roman"/>
                <w:lang w:eastAsia="en-US"/>
              </w:rPr>
              <w:commentReference w:id="2"/>
            </w:r>
            <w:r w:rsidRPr="00101F31">
              <w:rPr>
                <w:rFonts w:ascii="Times New Roman" w:hAnsi="Times New Roman" w:cs="Times New Roman"/>
                <w:b/>
              </w:rPr>
              <w:t>.</w:t>
            </w:r>
          </w:p>
          <w:p w14:paraId="37039590" w14:textId="77777777" w:rsidR="008E21DC" w:rsidRPr="00101F31" w:rsidRDefault="008E21DC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  <w:b/>
              </w:rPr>
            </w:pPr>
            <w:r w:rsidRPr="00101F31">
              <w:rPr>
                <w:rFonts w:ascii="Times New Roman" w:hAnsi="Times New Roman" w:cs="Times New Roman"/>
                <w:b/>
              </w:rPr>
              <w:t>Порядок осуществления строительных намерений и назначения объектов, в отношении которых допускается установление режима поэтапного проектирования и строительства определяется Правительством Кыргызской Республики.</w:t>
            </w:r>
          </w:p>
          <w:p w14:paraId="1F8D9765" w14:textId="77777777" w:rsidR="008E21DC" w:rsidRPr="00305638" w:rsidRDefault="008E21DC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  <w:caps/>
              </w:rPr>
            </w:pPr>
            <w:r w:rsidRPr="001423C7">
              <w:rPr>
                <w:rFonts w:ascii="Times New Roman" w:hAnsi="Times New Roman" w:cs="Times New Roman"/>
              </w:rPr>
              <w:t>3. Строительство объектов с нарушением настоящего Закона и порядка, определяемого Правительством Кыргызской Республики, не допускается.</w:t>
            </w:r>
          </w:p>
        </w:tc>
      </w:tr>
      <w:tr w:rsidR="008E21DC" w:rsidRPr="00305638" w14:paraId="657881AC" w14:textId="77777777" w:rsidTr="00146DD7">
        <w:tc>
          <w:tcPr>
            <w:tcW w:w="7512" w:type="dxa"/>
          </w:tcPr>
          <w:p w14:paraId="12043D79" w14:textId="77777777" w:rsidR="008E21DC" w:rsidRPr="00101F31" w:rsidRDefault="008E21DC" w:rsidP="00146DD7">
            <w:pPr>
              <w:pStyle w:val="tkZagolovok5"/>
              <w:spacing w:before="0" w:after="0"/>
              <w:ind w:firstLine="284"/>
              <w:rPr>
                <w:rFonts w:ascii="Times New Roman" w:hAnsi="Times New Roman" w:cs="Times New Roman"/>
                <w:strike/>
              </w:rPr>
            </w:pPr>
            <w:r w:rsidRPr="00101F31">
              <w:rPr>
                <w:rFonts w:ascii="Times New Roman" w:hAnsi="Times New Roman" w:cs="Times New Roman"/>
              </w:rPr>
              <w:t xml:space="preserve">Статья 41. </w:t>
            </w:r>
            <w:r w:rsidRPr="00101F31">
              <w:rPr>
                <w:rFonts w:ascii="Times New Roman" w:hAnsi="Times New Roman" w:cs="Times New Roman"/>
                <w:strike/>
              </w:rPr>
              <w:t>Оценка соответствия ввода завершенных строительством объектов в эксплуатацию</w:t>
            </w:r>
          </w:p>
          <w:p w14:paraId="47B6F5AB" w14:textId="77777777" w:rsidR="008E21DC" w:rsidRPr="00101F31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101F31">
              <w:rPr>
                <w:rFonts w:ascii="Times New Roman" w:hAnsi="Times New Roman" w:cs="Times New Roman"/>
              </w:rPr>
              <w:t>Построенный объект подлежит оценке соответствия требованиям технических регламентов, а до их вступления в силу - иным нормативным правовым актам и проектной документации, за исключением случаев, предусмотренных законодательством.</w:t>
            </w:r>
          </w:p>
          <w:p w14:paraId="50FB6920" w14:textId="77777777" w:rsidR="008E21DC" w:rsidRPr="00101F31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101F31">
              <w:rPr>
                <w:rFonts w:ascii="Times New Roman" w:hAnsi="Times New Roman" w:cs="Times New Roman"/>
              </w:rPr>
              <w:t>Порядок проведения оценки, перечень объектов, подлежащих оценке соответствия, определяются Правительством Кыргызской Республики.</w:t>
            </w:r>
          </w:p>
          <w:p w14:paraId="57FCDFD1" w14:textId="77777777" w:rsidR="008E21DC" w:rsidRPr="00101F31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  <w:b/>
                <w:strike/>
              </w:rPr>
            </w:pPr>
            <w:r w:rsidRPr="00101F31">
              <w:rPr>
                <w:rFonts w:ascii="Times New Roman" w:hAnsi="Times New Roman" w:cs="Times New Roman"/>
                <w:b/>
                <w:strike/>
              </w:rPr>
              <w:t>Разрешение на строительство осуществляется уполномоченным государственным органом по разработке и реализации политики в сфере архитектурно-строительной деятельности.</w:t>
            </w:r>
          </w:p>
          <w:p w14:paraId="1B23440C" w14:textId="77777777" w:rsidR="008E21DC" w:rsidRPr="00101F31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101F31">
              <w:rPr>
                <w:rFonts w:ascii="Times New Roman" w:hAnsi="Times New Roman" w:cs="Times New Roman"/>
                <w:b/>
                <w:strike/>
              </w:rPr>
              <w:t>Дача оценки соответствия ввода завершенных строительством объектов в эксплуатацию</w:t>
            </w:r>
            <w:r w:rsidRPr="00101F31">
              <w:rPr>
                <w:rFonts w:ascii="Times New Roman" w:hAnsi="Times New Roman" w:cs="Times New Roman"/>
              </w:rPr>
              <w:t>, кроме индивидуальных жилых домов, осуществляется уполномоченным государственным органом по надзору и контролю в сфере архитектурно-строительной деятельности.</w:t>
            </w:r>
          </w:p>
          <w:p w14:paraId="32F64226" w14:textId="77777777" w:rsidR="008E21DC" w:rsidRPr="00101F31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101F31">
              <w:rPr>
                <w:rFonts w:ascii="Times New Roman" w:hAnsi="Times New Roman" w:cs="Times New Roman"/>
                <w:b/>
                <w:strike/>
              </w:rPr>
              <w:t xml:space="preserve">Ввод в эксплуатацию отдельных объектов, определяемых Правительством Кыргызской Республики, осуществляется собственником самостоятельно, при этом ответственность за соответствие объекта требованиям безопасности несет </w:t>
            </w:r>
            <w:r w:rsidRPr="00101F31">
              <w:rPr>
                <w:rFonts w:ascii="Times New Roman" w:hAnsi="Times New Roman" w:cs="Times New Roman"/>
                <w:b/>
                <w:strike/>
              </w:rPr>
              <w:lastRenderedPageBreak/>
              <w:t>собственник. В этом случае собственник объекта обязан направить уведомление о соответствии объекта требованиям технических регламентов в уполномоченный орган, выдавший разрешение на строительство.</w:t>
            </w:r>
            <w:r w:rsidRPr="00101F31">
              <w:rPr>
                <w:rFonts w:ascii="Times New Roman" w:hAnsi="Times New Roman" w:cs="Times New Roman"/>
              </w:rPr>
              <w:t xml:space="preserve"> Если строительство объекта осуществлялось на основании договора, к уведомлению прилагается копия акта приема-передачи объекта между собственником объекта и подрядной строительной организацией.</w:t>
            </w:r>
          </w:p>
          <w:p w14:paraId="2C5471B7" w14:textId="77777777" w:rsidR="008E21DC" w:rsidRPr="001423C7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101F31">
              <w:rPr>
                <w:rFonts w:ascii="Times New Roman" w:hAnsi="Times New Roman" w:cs="Times New Roman"/>
              </w:rPr>
              <w:t>Эксплуатация объектов строительства с нарушением установленного порядка не допускается.</w:t>
            </w:r>
          </w:p>
        </w:tc>
        <w:tc>
          <w:tcPr>
            <w:tcW w:w="7371" w:type="dxa"/>
          </w:tcPr>
          <w:p w14:paraId="3E9B3F04" w14:textId="77777777" w:rsidR="008E21DC" w:rsidRPr="00101F31" w:rsidRDefault="008E21DC" w:rsidP="00146DD7">
            <w:pPr>
              <w:pStyle w:val="tkZagolovok5"/>
              <w:spacing w:before="0" w:after="0"/>
              <w:ind w:firstLine="284"/>
              <w:rPr>
                <w:rFonts w:ascii="Times New Roman" w:hAnsi="Times New Roman" w:cs="Times New Roman"/>
              </w:rPr>
            </w:pPr>
            <w:r w:rsidRPr="00101F31">
              <w:rPr>
                <w:rFonts w:ascii="Times New Roman" w:hAnsi="Times New Roman" w:cs="Times New Roman"/>
              </w:rPr>
              <w:lastRenderedPageBreak/>
              <w:t xml:space="preserve">Статья 41. Оценка соответствия </w:t>
            </w:r>
            <w:r>
              <w:rPr>
                <w:rFonts w:ascii="Times New Roman" w:hAnsi="Times New Roman" w:cs="Times New Roman"/>
              </w:rPr>
              <w:t xml:space="preserve">завершенных </w:t>
            </w:r>
            <w:r w:rsidRPr="00101F31">
              <w:rPr>
                <w:rFonts w:ascii="Times New Roman" w:hAnsi="Times New Roman" w:cs="Times New Roman"/>
              </w:rPr>
              <w:t>строительством объектов</w:t>
            </w:r>
          </w:p>
          <w:p w14:paraId="64CD4582" w14:textId="77777777" w:rsidR="008E21DC" w:rsidRPr="00101F31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101F31">
              <w:rPr>
                <w:rFonts w:ascii="Times New Roman" w:hAnsi="Times New Roman" w:cs="Times New Roman"/>
              </w:rPr>
              <w:t>Построенный объект подлежит оценке соответствия требованиям технических регламентов, а до их вступления в силу - иным нормативным правовым актам и проектной документации, за исключением случаев, предусмотренных законодательством.</w:t>
            </w:r>
          </w:p>
          <w:p w14:paraId="31F069E3" w14:textId="77777777" w:rsidR="008E21DC" w:rsidRPr="00101F31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101F31">
              <w:rPr>
                <w:rFonts w:ascii="Times New Roman" w:hAnsi="Times New Roman" w:cs="Times New Roman"/>
              </w:rPr>
              <w:t>Порядок проведения оценки, перечень объектов, подлежащих оценке соответствия, определяются Правительством Кыргызской Республики.</w:t>
            </w:r>
          </w:p>
          <w:p w14:paraId="6F1B0540" w14:textId="77777777" w:rsidR="008E21DC" w:rsidRPr="00101F31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101F31">
              <w:rPr>
                <w:rFonts w:ascii="Times New Roman" w:hAnsi="Times New Roman" w:cs="Times New Roman"/>
              </w:rPr>
              <w:t>Разрешение на строительство осуществляется уполномоченным государственным органом по разработке и реализации политики в сфере архитектурно-строительной деятельности.</w:t>
            </w:r>
          </w:p>
          <w:p w14:paraId="7AA555A4" w14:textId="77777777" w:rsidR="008E21DC" w:rsidRPr="00101F31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101F31">
              <w:rPr>
                <w:rFonts w:ascii="Times New Roman" w:hAnsi="Times New Roman" w:cs="Times New Roman"/>
                <w:b/>
              </w:rPr>
              <w:t>Оценка соответствия завершенных строительством объектов в эксплуатацию</w:t>
            </w:r>
            <w:r w:rsidRPr="00101F31">
              <w:rPr>
                <w:rFonts w:ascii="Times New Roman" w:hAnsi="Times New Roman" w:cs="Times New Roman"/>
              </w:rPr>
              <w:t xml:space="preserve">, кроме индивидуальных жилых домов, осуществляется уполномоченным государственным органом по надзору и контролю в сфере архитектурно-строительной </w:t>
            </w:r>
            <w:commentRangeStart w:id="3"/>
            <w:r w:rsidRPr="00101F31">
              <w:rPr>
                <w:rFonts w:ascii="Times New Roman" w:hAnsi="Times New Roman" w:cs="Times New Roman"/>
              </w:rPr>
              <w:t>деятельности</w:t>
            </w:r>
            <w:commentRangeEnd w:id="3"/>
            <w:r w:rsidR="00474AA6">
              <w:rPr>
                <w:rStyle w:val="a9"/>
                <w:rFonts w:ascii="Calibri" w:eastAsia="Calibri" w:hAnsi="Calibri" w:cs="Times New Roman"/>
                <w:lang w:eastAsia="en-US"/>
              </w:rPr>
              <w:commentReference w:id="3"/>
            </w:r>
            <w:r w:rsidRPr="00101F31">
              <w:rPr>
                <w:rFonts w:ascii="Times New Roman" w:hAnsi="Times New Roman" w:cs="Times New Roman"/>
              </w:rPr>
              <w:t>.</w:t>
            </w:r>
          </w:p>
          <w:p w14:paraId="33D37C46" w14:textId="77777777" w:rsidR="008E21DC" w:rsidRPr="00101F31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1E12AD">
              <w:rPr>
                <w:rFonts w:ascii="Times New Roman" w:hAnsi="Times New Roman" w:cs="Times New Roman"/>
                <w:b/>
              </w:rPr>
              <w:t xml:space="preserve">Оценка соответствия объектов индивидуального жилищного строительства осуществляется собственником на добровольной основе, при этом ответственность за соответствие объекта требованиям безопасности несет собственник. В этом случае собственник объекта обязан направить </w:t>
            </w:r>
            <w:r w:rsidRPr="001E12AD">
              <w:rPr>
                <w:rFonts w:ascii="Times New Roman" w:hAnsi="Times New Roman" w:cs="Times New Roman"/>
                <w:b/>
              </w:rPr>
              <w:lastRenderedPageBreak/>
              <w:t>уведомление о соответствии объекта требованиям технических регламентов в территориальный орган уполномоченного государственного органа по разработке и реализации политики в сфере архитектурно-строительной деятельности.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1F31">
              <w:rPr>
                <w:rFonts w:ascii="Times New Roman" w:hAnsi="Times New Roman" w:cs="Times New Roman"/>
              </w:rPr>
              <w:t>Если строительство объекта осуществлялось на основании договора, к уведомлению прилагается копия акта приема-передачи объекта между собственником объекта и подрядной строительной организацией.</w:t>
            </w:r>
          </w:p>
          <w:p w14:paraId="53536178" w14:textId="77777777" w:rsidR="008E21DC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101F31">
              <w:rPr>
                <w:rFonts w:ascii="Times New Roman" w:hAnsi="Times New Roman" w:cs="Times New Roman"/>
              </w:rPr>
              <w:t>Эксплуатация объектов строительства с нарушением установленного порядка не допускается.</w:t>
            </w:r>
          </w:p>
          <w:p w14:paraId="40CF22D8" w14:textId="77777777" w:rsidR="008E21DC" w:rsidRPr="001423C7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1E12AD">
              <w:rPr>
                <w:rFonts w:ascii="Times New Roman" w:hAnsi="Times New Roman" w:cs="Times New Roman"/>
                <w:b/>
              </w:rPr>
              <w:t>При строительстве градостроительных комплексов, комплексов зданий и сооружений оценка соответствия завершенных строительством зданий и сооружений осуществляется по каждому из объектов капитального строительства отдельно</w:t>
            </w:r>
            <w:r w:rsidRPr="001E12AD">
              <w:rPr>
                <w:rFonts w:ascii="Times New Roman" w:hAnsi="Times New Roman" w:cs="Times New Roman"/>
              </w:rPr>
              <w:t>.</w:t>
            </w:r>
          </w:p>
        </w:tc>
      </w:tr>
      <w:tr w:rsidR="008E21DC" w:rsidRPr="00305638" w14:paraId="742464B3" w14:textId="77777777" w:rsidTr="00146DD7">
        <w:tc>
          <w:tcPr>
            <w:tcW w:w="7512" w:type="dxa"/>
          </w:tcPr>
          <w:p w14:paraId="5B138F14" w14:textId="77777777" w:rsidR="008E21DC" w:rsidRPr="00305638" w:rsidRDefault="008E21DC" w:rsidP="00146DD7">
            <w:pPr>
              <w:pStyle w:val="tkZagolovok5"/>
              <w:spacing w:before="0" w:after="0"/>
              <w:ind w:firstLine="284"/>
              <w:rPr>
                <w:rFonts w:ascii="Times New Roman" w:hAnsi="Times New Roman" w:cs="Times New Roman"/>
              </w:rPr>
            </w:pPr>
            <w:r w:rsidRPr="00305638">
              <w:rPr>
                <w:rFonts w:ascii="Times New Roman" w:hAnsi="Times New Roman" w:cs="Times New Roman"/>
              </w:rPr>
              <w:lastRenderedPageBreak/>
              <w:t>Статья 45. Виды правонарушений субъектов градостроительно-архитектурной деятельности</w:t>
            </w:r>
          </w:p>
          <w:p w14:paraId="1864EC2D" w14:textId="77777777" w:rsidR="008E21DC" w:rsidRPr="00305638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305638">
              <w:rPr>
                <w:rFonts w:ascii="Times New Roman" w:hAnsi="Times New Roman" w:cs="Times New Roman"/>
              </w:rPr>
              <w:t>К правонарушениям в градостроительно-архитектурной деятельности относятся:</w:t>
            </w:r>
          </w:p>
          <w:p w14:paraId="72C54220" w14:textId="77777777" w:rsidR="008E21DC" w:rsidRPr="00305638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305638">
              <w:rPr>
                <w:rFonts w:ascii="Times New Roman" w:hAnsi="Times New Roman" w:cs="Times New Roman"/>
              </w:rPr>
              <w:t>- предоставление заведомо ложной информации о состоянии среды жизнедеятельности населенных пунктов;</w:t>
            </w:r>
          </w:p>
          <w:p w14:paraId="1486C648" w14:textId="77777777" w:rsidR="008E21DC" w:rsidRPr="00305638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305638">
              <w:rPr>
                <w:rFonts w:ascii="Times New Roman" w:hAnsi="Times New Roman" w:cs="Times New Roman"/>
              </w:rPr>
              <w:t>- отказ от представления информации;</w:t>
            </w:r>
          </w:p>
          <w:p w14:paraId="117166FD" w14:textId="77777777" w:rsidR="008E21DC" w:rsidRPr="00305638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305638">
              <w:rPr>
                <w:rFonts w:ascii="Times New Roman" w:hAnsi="Times New Roman" w:cs="Times New Roman"/>
              </w:rPr>
              <w:t>- несоблюдение требований Земельного кодекса, настоящего Закона и других законодательных актов по вопросам использования территорий, земель, недр, растительности, воздушного бассейна, водных пространств;</w:t>
            </w:r>
          </w:p>
          <w:p w14:paraId="4688BF8B" w14:textId="77777777" w:rsidR="008E21DC" w:rsidRPr="00305638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305638">
              <w:rPr>
                <w:rFonts w:ascii="Times New Roman" w:hAnsi="Times New Roman" w:cs="Times New Roman"/>
              </w:rPr>
              <w:t>- нарушение целостности памятников истории, культуры, градостроительства и архитектуры;</w:t>
            </w:r>
          </w:p>
          <w:p w14:paraId="072903DA" w14:textId="77777777" w:rsidR="008E21DC" w:rsidRPr="00305638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305638">
              <w:rPr>
                <w:rFonts w:ascii="Times New Roman" w:hAnsi="Times New Roman" w:cs="Times New Roman"/>
              </w:rPr>
              <w:t>- нарушение утвержденной градостроительной документации и проектов архитектурных комплексов, зданий и сооружений;</w:t>
            </w:r>
          </w:p>
          <w:p w14:paraId="4B857931" w14:textId="77777777" w:rsidR="008E21DC" w:rsidRPr="00305638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305638">
              <w:rPr>
                <w:rFonts w:ascii="Times New Roman" w:hAnsi="Times New Roman" w:cs="Times New Roman"/>
              </w:rPr>
              <w:t>- нарушение установленного уровня прочности, надежности, устойчивости, сейсмостойкости зданий и сооружений и их эксплуатационных показателей;</w:t>
            </w:r>
          </w:p>
          <w:p w14:paraId="5A873314" w14:textId="77777777" w:rsidR="008E21DC" w:rsidRPr="00305638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305638">
              <w:rPr>
                <w:rFonts w:ascii="Times New Roman" w:hAnsi="Times New Roman" w:cs="Times New Roman"/>
              </w:rPr>
              <w:t>- распространение или повторное использование архитектурного проекта без разрешения автора, изменение проекта, а также изменения архитектурно-планировочных решений возведенных зданий и сооружений;</w:t>
            </w:r>
          </w:p>
          <w:p w14:paraId="0FBF5DC9" w14:textId="77777777" w:rsidR="008E21DC" w:rsidRPr="00305638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305638">
              <w:rPr>
                <w:rFonts w:ascii="Times New Roman" w:hAnsi="Times New Roman" w:cs="Times New Roman"/>
              </w:rPr>
              <w:t>- самовольное строительство, реконструкция, реставрация, снос зданий и сооружений, изменение архитектурных решений, деталей и элементов застройки;</w:t>
            </w:r>
          </w:p>
          <w:p w14:paraId="3B7DA17D" w14:textId="77777777" w:rsidR="008E21DC" w:rsidRPr="00305638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305638">
              <w:rPr>
                <w:rFonts w:ascii="Times New Roman" w:hAnsi="Times New Roman" w:cs="Times New Roman"/>
              </w:rPr>
              <w:t>- нарушение порядка отвода земельных участков под строительство;</w:t>
            </w:r>
          </w:p>
          <w:p w14:paraId="5DA91E76" w14:textId="77777777" w:rsidR="008E21DC" w:rsidRPr="001E12AD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  <w:b/>
                <w:strike/>
              </w:rPr>
            </w:pPr>
            <w:r w:rsidRPr="001E12AD">
              <w:rPr>
                <w:rFonts w:ascii="Times New Roman" w:hAnsi="Times New Roman" w:cs="Times New Roman"/>
                <w:b/>
                <w:strike/>
              </w:rPr>
              <w:t>- нарушение правил выдачи разрешений на строительство;</w:t>
            </w:r>
          </w:p>
          <w:p w14:paraId="3C027DD8" w14:textId="77777777" w:rsidR="008E21DC" w:rsidRPr="00305638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305638">
              <w:rPr>
                <w:rFonts w:ascii="Times New Roman" w:hAnsi="Times New Roman" w:cs="Times New Roman"/>
              </w:rPr>
              <w:t>- нарушение правил поэтапно-промежуточной приемки;</w:t>
            </w:r>
          </w:p>
          <w:p w14:paraId="46A28D4D" w14:textId="77777777" w:rsidR="008E21DC" w:rsidRPr="00305638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305638">
              <w:rPr>
                <w:rFonts w:ascii="Times New Roman" w:hAnsi="Times New Roman" w:cs="Times New Roman"/>
              </w:rPr>
              <w:t>- осуществление строительства или реконструкции без положительного заключения экспертизы;</w:t>
            </w:r>
          </w:p>
          <w:p w14:paraId="6513A7E6" w14:textId="77777777" w:rsidR="008E21DC" w:rsidRPr="00305638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305638">
              <w:rPr>
                <w:rFonts w:ascii="Times New Roman" w:hAnsi="Times New Roman" w:cs="Times New Roman"/>
              </w:rPr>
              <w:t xml:space="preserve">- </w:t>
            </w:r>
            <w:r w:rsidRPr="00B75869">
              <w:rPr>
                <w:rFonts w:ascii="Times New Roman" w:hAnsi="Times New Roman" w:cs="Times New Roman"/>
                <w:b/>
                <w:strike/>
              </w:rPr>
              <w:t>самовольное строительство объектов различного назначения;</w:t>
            </w:r>
          </w:p>
          <w:p w14:paraId="3E1D1618" w14:textId="77777777" w:rsidR="008E21DC" w:rsidRPr="00305638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305638">
              <w:rPr>
                <w:rFonts w:ascii="Times New Roman" w:hAnsi="Times New Roman" w:cs="Times New Roman"/>
              </w:rPr>
              <w:t>- нарушение норм и правил проектирования;</w:t>
            </w:r>
          </w:p>
          <w:p w14:paraId="7CE57400" w14:textId="77777777" w:rsidR="008E21DC" w:rsidRPr="00305638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305638">
              <w:rPr>
                <w:rFonts w:ascii="Times New Roman" w:hAnsi="Times New Roman" w:cs="Times New Roman"/>
              </w:rPr>
              <w:lastRenderedPageBreak/>
              <w:t>- нарушение требований государственных стандартов и технических условий при производстве строительных материалов, изделий и конструкций;</w:t>
            </w:r>
          </w:p>
          <w:p w14:paraId="09A029AD" w14:textId="77777777" w:rsidR="008E21DC" w:rsidRPr="00305638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305638">
              <w:rPr>
                <w:rFonts w:ascii="Times New Roman" w:hAnsi="Times New Roman" w:cs="Times New Roman"/>
              </w:rPr>
              <w:t>- нарушение правил производства строительно-монтажных работ;</w:t>
            </w:r>
          </w:p>
          <w:p w14:paraId="606B871F" w14:textId="77777777" w:rsidR="008E21DC" w:rsidRPr="00305638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305638">
              <w:rPr>
                <w:rFonts w:ascii="Times New Roman" w:hAnsi="Times New Roman" w:cs="Times New Roman"/>
              </w:rPr>
              <w:t>- нарушение правил приемки объектов в эксплуатацию;</w:t>
            </w:r>
          </w:p>
          <w:p w14:paraId="182B8FB9" w14:textId="77777777" w:rsidR="008E21DC" w:rsidRPr="00305638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305638">
              <w:rPr>
                <w:rFonts w:ascii="Times New Roman" w:hAnsi="Times New Roman" w:cs="Times New Roman"/>
              </w:rPr>
              <w:t>- оплата недоброкачественной проектно-строительной продукции;</w:t>
            </w:r>
          </w:p>
          <w:p w14:paraId="5A356F6B" w14:textId="77777777" w:rsidR="008E21DC" w:rsidRPr="00305638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305638">
              <w:rPr>
                <w:rFonts w:ascii="Times New Roman" w:hAnsi="Times New Roman" w:cs="Times New Roman"/>
              </w:rPr>
              <w:t>- осуществление градостроительно-архитектурной деятельности без лицензии, сертификатов;</w:t>
            </w:r>
          </w:p>
          <w:p w14:paraId="4F003316" w14:textId="77777777" w:rsidR="008E21DC" w:rsidRPr="00B75869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  <w:b/>
                <w:strike/>
              </w:rPr>
            </w:pPr>
            <w:r w:rsidRPr="00B75869">
              <w:rPr>
                <w:rFonts w:ascii="Times New Roman" w:hAnsi="Times New Roman" w:cs="Times New Roman"/>
                <w:b/>
                <w:strike/>
              </w:rPr>
              <w:t>- изменения функционального назначения территорий, зданий и сооружений;</w:t>
            </w:r>
          </w:p>
          <w:p w14:paraId="55B4BD50" w14:textId="77777777" w:rsidR="008E21DC" w:rsidRPr="00305638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305638">
              <w:rPr>
                <w:rFonts w:ascii="Times New Roman" w:hAnsi="Times New Roman" w:cs="Times New Roman"/>
              </w:rPr>
              <w:t>- уклонение от исполнения предписаний уполномоченного государственного органа по надзору и контролю в сфере архитектурно-строительной деятельности.</w:t>
            </w:r>
          </w:p>
          <w:p w14:paraId="11CF9C9A" w14:textId="77777777" w:rsidR="008E21DC" w:rsidRPr="00305638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305638">
              <w:rPr>
                <w:rFonts w:ascii="Times New Roman" w:hAnsi="Times New Roman" w:cs="Times New Roman"/>
              </w:rPr>
              <w:t>В градостроительно-архитектурной деятельности могут быть и другие виды нарушений, дополнительно определяемые законодательством Кыргызской Республики.</w:t>
            </w:r>
          </w:p>
        </w:tc>
        <w:tc>
          <w:tcPr>
            <w:tcW w:w="7371" w:type="dxa"/>
          </w:tcPr>
          <w:p w14:paraId="64B7810E" w14:textId="77777777" w:rsidR="008E21DC" w:rsidRPr="00B75869" w:rsidRDefault="008E21DC" w:rsidP="00146DD7">
            <w:pPr>
              <w:pStyle w:val="tkZagolovok5"/>
              <w:spacing w:before="0" w:after="0"/>
              <w:ind w:firstLine="284"/>
              <w:rPr>
                <w:rFonts w:ascii="Times New Roman" w:hAnsi="Times New Roman" w:cs="Times New Roman"/>
              </w:rPr>
            </w:pPr>
            <w:r w:rsidRPr="00B75869">
              <w:rPr>
                <w:rFonts w:ascii="Times New Roman" w:hAnsi="Times New Roman" w:cs="Times New Roman"/>
              </w:rPr>
              <w:lastRenderedPageBreak/>
              <w:t>Статья 45. Виды правонарушений субъектов градостроительно-архитектурной деятельности</w:t>
            </w:r>
          </w:p>
          <w:p w14:paraId="6EDEF05E" w14:textId="77777777" w:rsidR="008E21DC" w:rsidRPr="00B75869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B75869">
              <w:rPr>
                <w:rFonts w:ascii="Times New Roman" w:hAnsi="Times New Roman" w:cs="Times New Roman"/>
              </w:rPr>
              <w:t>К правонарушениям в градостроительно-архитектурной деятельности относятся:</w:t>
            </w:r>
          </w:p>
          <w:p w14:paraId="79B830C5" w14:textId="77777777" w:rsidR="008E21DC" w:rsidRPr="00B75869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B75869">
              <w:rPr>
                <w:rFonts w:ascii="Times New Roman" w:hAnsi="Times New Roman" w:cs="Times New Roman"/>
              </w:rPr>
              <w:t>- предоставление заведомо ложной информации о состоянии среды жизнедеятельности населенных пунктов;</w:t>
            </w:r>
          </w:p>
          <w:p w14:paraId="2A33E1B1" w14:textId="77777777" w:rsidR="008E21DC" w:rsidRPr="00B75869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B75869">
              <w:rPr>
                <w:rFonts w:ascii="Times New Roman" w:hAnsi="Times New Roman" w:cs="Times New Roman"/>
              </w:rPr>
              <w:t>- отказ от представления информации;</w:t>
            </w:r>
          </w:p>
          <w:p w14:paraId="2365FAF9" w14:textId="77777777" w:rsidR="008E21DC" w:rsidRPr="00B75869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B75869">
              <w:rPr>
                <w:rFonts w:ascii="Times New Roman" w:hAnsi="Times New Roman" w:cs="Times New Roman"/>
              </w:rPr>
              <w:t>- несоблюдение требований Земельного кодекса, настоящего Закона и других законодательных актов по вопросам использования территорий, земель, недр, растительности, воздушного бассейна, водных пространств;</w:t>
            </w:r>
          </w:p>
          <w:p w14:paraId="1A59FABA" w14:textId="77777777" w:rsidR="008E21DC" w:rsidRPr="00B75869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B75869">
              <w:rPr>
                <w:rFonts w:ascii="Times New Roman" w:hAnsi="Times New Roman" w:cs="Times New Roman"/>
              </w:rPr>
              <w:t>- нарушение целостности памятников истории, культуры, градостроительства и архитектуры;</w:t>
            </w:r>
          </w:p>
          <w:p w14:paraId="08F46400" w14:textId="77777777" w:rsidR="008E21DC" w:rsidRPr="00B75869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B75869">
              <w:rPr>
                <w:rFonts w:ascii="Times New Roman" w:hAnsi="Times New Roman" w:cs="Times New Roman"/>
              </w:rPr>
              <w:t>- нарушение утвержденной градостроительной документации и проектов архитектурных комплексов, зданий и сооружений;</w:t>
            </w:r>
          </w:p>
          <w:p w14:paraId="22AD10D8" w14:textId="77777777" w:rsidR="008E21DC" w:rsidRPr="00B75869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B75869">
              <w:rPr>
                <w:rFonts w:ascii="Times New Roman" w:hAnsi="Times New Roman" w:cs="Times New Roman"/>
              </w:rPr>
              <w:t>- нарушение установленного уровня прочности, надежности, устойчивости, сейсмостойкости зданий и сооружений и их эксплуатационных показателей;</w:t>
            </w:r>
          </w:p>
          <w:p w14:paraId="646BF4D3" w14:textId="77777777" w:rsidR="008E21DC" w:rsidRPr="00B75869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B75869">
              <w:rPr>
                <w:rFonts w:ascii="Times New Roman" w:hAnsi="Times New Roman" w:cs="Times New Roman"/>
              </w:rPr>
              <w:t>- распространение или повторное использование архитектурного проекта без разрешения автора, изменение проекта, а также изменения архитектурно-планировочных решений возведенных зданий и сооружений;</w:t>
            </w:r>
          </w:p>
          <w:p w14:paraId="1C9C3200" w14:textId="77777777" w:rsidR="008E21DC" w:rsidRPr="00B75869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B75869">
              <w:rPr>
                <w:rFonts w:ascii="Times New Roman" w:hAnsi="Times New Roman" w:cs="Times New Roman"/>
              </w:rPr>
              <w:t>- самовольное строительство, реконструкция, реставрация, снос зданий и сооружений, изменение архитектурных решений, деталей и элементов застройки;</w:t>
            </w:r>
          </w:p>
          <w:p w14:paraId="2F36DA55" w14:textId="77777777" w:rsidR="008E21DC" w:rsidRPr="00B75869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B75869">
              <w:rPr>
                <w:rFonts w:ascii="Times New Roman" w:hAnsi="Times New Roman" w:cs="Times New Roman"/>
              </w:rPr>
              <w:t>- нарушение порядка отвода земельных участков под строительство;</w:t>
            </w:r>
          </w:p>
          <w:p w14:paraId="6662A86C" w14:textId="77777777" w:rsidR="008E21DC" w:rsidRPr="00B75869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B75869">
              <w:rPr>
                <w:rFonts w:ascii="Times New Roman" w:hAnsi="Times New Roman" w:cs="Times New Roman"/>
              </w:rPr>
              <w:t>- нарушение правил поэтапно-промежуточной приемки;</w:t>
            </w:r>
          </w:p>
          <w:p w14:paraId="71E42441" w14:textId="77777777" w:rsidR="008E21DC" w:rsidRPr="00B75869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B75869">
              <w:rPr>
                <w:rFonts w:ascii="Times New Roman" w:hAnsi="Times New Roman" w:cs="Times New Roman"/>
              </w:rPr>
              <w:t>- осуществление строительства или реконструкции без положительного заключения экспертизы;</w:t>
            </w:r>
          </w:p>
          <w:p w14:paraId="584FB677" w14:textId="77777777" w:rsidR="008E21DC" w:rsidRPr="00B75869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B75869">
              <w:rPr>
                <w:rFonts w:ascii="Times New Roman" w:hAnsi="Times New Roman" w:cs="Times New Roman"/>
              </w:rPr>
              <w:t>- нарушение норм и правил проектирования;</w:t>
            </w:r>
          </w:p>
          <w:p w14:paraId="0517DFF5" w14:textId="77777777" w:rsidR="008E21DC" w:rsidRPr="00B75869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B75869">
              <w:rPr>
                <w:rFonts w:ascii="Times New Roman" w:hAnsi="Times New Roman" w:cs="Times New Roman"/>
              </w:rPr>
              <w:t>- нарушение требований государственных стандартов и технических условий при производстве строительных материалов, изделий и конструкций;</w:t>
            </w:r>
          </w:p>
          <w:p w14:paraId="7FF75C9E" w14:textId="77777777" w:rsidR="008E21DC" w:rsidRPr="00B75869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B75869">
              <w:rPr>
                <w:rFonts w:ascii="Times New Roman" w:hAnsi="Times New Roman" w:cs="Times New Roman"/>
              </w:rPr>
              <w:lastRenderedPageBreak/>
              <w:t>- нарушение правил производства строительно-монтажных работ;</w:t>
            </w:r>
          </w:p>
          <w:p w14:paraId="4FA91674" w14:textId="77777777" w:rsidR="008E21DC" w:rsidRPr="00B75869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B75869">
              <w:rPr>
                <w:rFonts w:ascii="Times New Roman" w:hAnsi="Times New Roman" w:cs="Times New Roman"/>
              </w:rPr>
              <w:t>- нарушение правил приемки объектов в эксплуатацию;</w:t>
            </w:r>
          </w:p>
          <w:p w14:paraId="24CF4020" w14:textId="77777777" w:rsidR="008E21DC" w:rsidRPr="00B75869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B75869">
              <w:rPr>
                <w:rFonts w:ascii="Times New Roman" w:hAnsi="Times New Roman" w:cs="Times New Roman"/>
              </w:rPr>
              <w:t>- оплата недоброкачественной проектно-строительной продукции;</w:t>
            </w:r>
          </w:p>
          <w:p w14:paraId="3DDBD940" w14:textId="77777777" w:rsidR="008E21DC" w:rsidRPr="00B75869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B75869">
              <w:rPr>
                <w:rFonts w:ascii="Times New Roman" w:hAnsi="Times New Roman" w:cs="Times New Roman"/>
              </w:rPr>
              <w:t>- осуществление градостроительно-архитектурной деятельности без лицензии, сертификатов;</w:t>
            </w:r>
          </w:p>
          <w:p w14:paraId="362A4CFC" w14:textId="77777777" w:rsidR="008E21DC" w:rsidRPr="00B75869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 w:rsidRPr="00B75869">
              <w:rPr>
                <w:rFonts w:ascii="Times New Roman" w:hAnsi="Times New Roman" w:cs="Times New Roman"/>
                <w:b/>
              </w:rPr>
              <w:t xml:space="preserve">- самовольное изменение функционального назначения территорий, зданий и </w:t>
            </w:r>
            <w:commentRangeStart w:id="4"/>
            <w:r w:rsidRPr="00B75869">
              <w:rPr>
                <w:rFonts w:ascii="Times New Roman" w:hAnsi="Times New Roman" w:cs="Times New Roman"/>
                <w:b/>
              </w:rPr>
              <w:t>сооружений</w:t>
            </w:r>
            <w:commentRangeEnd w:id="4"/>
            <w:r w:rsidR="00474AA6">
              <w:rPr>
                <w:rStyle w:val="a9"/>
                <w:rFonts w:ascii="Calibri" w:eastAsia="Calibri" w:hAnsi="Calibri" w:cs="Times New Roman"/>
                <w:lang w:eastAsia="en-US"/>
              </w:rPr>
              <w:commentReference w:id="4"/>
            </w:r>
            <w:r w:rsidRPr="00B75869">
              <w:rPr>
                <w:rFonts w:ascii="Times New Roman" w:hAnsi="Times New Roman" w:cs="Times New Roman"/>
                <w:b/>
              </w:rPr>
              <w:t>;</w:t>
            </w:r>
          </w:p>
          <w:p w14:paraId="0FD82622" w14:textId="77777777" w:rsidR="008E21DC" w:rsidRPr="00B75869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B75869">
              <w:rPr>
                <w:rFonts w:ascii="Times New Roman" w:hAnsi="Times New Roman" w:cs="Times New Roman"/>
              </w:rPr>
              <w:t>- уклонение от исполнения предписаний уполномоченного государственного органа по надзору и контролю в сфере архитектурно-строительной деятельности.</w:t>
            </w:r>
          </w:p>
          <w:p w14:paraId="723B9DDF" w14:textId="77777777" w:rsidR="008E21DC" w:rsidRPr="001E12AD" w:rsidRDefault="008E21DC" w:rsidP="00146DD7">
            <w:pPr>
              <w:pStyle w:val="tkTekst"/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B75869">
              <w:rPr>
                <w:rFonts w:ascii="Times New Roman" w:hAnsi="Times New Roman" w:cs="Times New Roman"/>
              </w:rPr>
              <w:t>В градостроительно-архитектурной деятельности могут быть и другие виды нарушений, дополнительно определяемые законодательством Кыргызской Республики.</w:t>
            </w:r>
          </w:p>
        </w:tc>
      </w:tr>
    </w:tbl>
    <w:p w14:paraId="33382E6D" w14:textId="77777777" w:rsidR="00042F22" w:rsidRDefault="00042F22" w:rsidP="00146DD7">
      <w:pPr>
        <w:pStyle w:val="tkForma"/>
        <w:spacing w:after="0" w:line="240" w:lineRule="auto"/>
        <w:ind w:left="0"/>
        <w:rPr>
          <w:rFonts w:ascii="Times New Roman" w:hAnsi="Times New Roman" w:cs="Times New Roman"/>
        </w:rPr>
      </w:pPr>
    </w:p>
    <w:p w14:paraId="0D59C7C5" w14:textId="77777777" w:rsidR="003715B5" w:rsidRPr="003715B5" w:rsidRDefault="003715B5" w:rsidP="00146DD7">
      <w:pPr>
        <w:pStyle w:val="tkForma"/>
        <w:spacing w:after="0" w:line="240" w:lineRule="auto"/>
        <w:ind w:left="0"/>
        <w:jc w:val="left"/>
        <w:rPr>
          <w:rFonts w:ascii="Times New Roman" w:hAnsi="Times New Roman" w:cs="Times New Roman"/>
          <w:caps w:val="0"/>
        </w:rPr>
      </w:pPr>
      <w:r w:rsidRPr="003715B5">
        <w:rPr>
          <w:rFonts w:ascii="Times New Roman" w:hAnsi="Times New Roman" w:cs="Times New Roman"/>
          <w:caps w:val="0"/>
        </w:rPr>
        <w:t xml:space="preserve">Статья </w:t>
      </w:r>
      <w:r>
        <w:rPr>
          <w:rFonts w:ascii="Times New Roman" w:hAnsi="Times New Roman" w:cs="Times New Roman"/>
          <w:caps w:val="0"/>
        </w:rPr>
        <w:t>2</w:t>
      </w:r>
    </w:p>
    <w:tbl>
      <w:tblPr>
        <w:tblStyle w:val="a5"/>
        <w:tblW w:w="14742" w:type="dxa"/>
        <w:tblInd w:w="675" w:type="dxa"/>
        <w:tblLook w:val="04A0" w:firstRow="1" w:lastRow="0" w:firstColumn="1" w:lastColumn="0" w:noHBand="0" w:noVBand="1"/>
      </w:tblPr>
      <w:tblGrid>
        <w:gridCol w:w="7371"/>
        <w:gridCol w:w="7371"/>
      </w:tblGrid>
      <w:tr w:rsidR="00C16E94" w:rsidRPr="00305638" w14:paraId="1572267F" w14:textId="77777777" w:rsidTr="00C3607C">
        <w:tc>
          <w:tcPr>
            <w:tcW w:w="14742" w:type="dxa"/>
            <w:gridSpan w:val="2"/>
          </w:tcPr>
          <w:p w14:paraId="48517E92" w14:textId="77777777" w:rsidR="00C16E94" w:rsidRPr="00C16E94" w:rsidRDefault="00C16E94" w:rsidP="00146DD7">
            <w:pPr>
              <w:pStyle w:val="tkForma"/>
              <w:ind w:left="0"/>
              <w:rPr>
                <w:rFonts w:ascii="Times New Roman" w:hAnsi="Times New Roman" w:cs="Times New Roman"/>
                <w:caps w:val="0"/>
              </w:rPr>
            </w:pPr>
            <w:r w:rsidRPr="00C16E94">
              <w:rPr>
                <w:rFonts w:ascii="Times New Roman" w:hAnsi="Times New Roman" w:cs="Times New Roman"/>
                <w:caps w:val="0"/>
              </w:rPr>
              <w:t>Закон Кыргызской Республики</w:t>
            </w:r>
          </w:p>
          <w:p w14:paraId="7971951B" w14:textId="77777777" w:rsidR="00C16E94" w:rsidRPr="00305638" w:rsidRDefault="00C16E94" w:rsidP="00146DD7">
            <w:pPr>
              <w:pStyle w:val="tkForma"/>
              <w:ind w:left="0"/>
              <w:rPr>
                <w:rFonts w:ascii="Times New Roman" w:hAnsi="Times New Roman" w:cs="Times New Roman"/>
                <w:caps w:val="0"/>
              </w:rPr>
            </w:pPr>
            <w:r>
              <w:rPr>
                <w:rFonts w:ascii="Times New Roman" w:hAnsi="Times New Roman" w:cs="Times New Roman"/>
                <w:caps w:val="0"/>
              </w:rPr>
              <w:t>"</w:t>
            </w:r>
            <w:r w:rsidRPr="00C16E94">
              <w:rPr>
                <w:rFonts w:ascii="Times New Roman" w:hAnsi="Times New Roman" w:cs="Times New Roman"/>
                <w:caps w:val="0"/>
              </w:rPr>
              <w:t>Об индивидуальном жилищном строительстве в Кыргызской Республике</w:t>
            </w:r>
            <w:r>
              <w:rPr>
                <w:rFonts w:ascii="Times New Roman" w:hAnsi="Times New Roman" w:cs="Times New Roman"/>
                <w:caps w:val="0"/>
              </w:rPr>
              <w:t>"</w:t>
            </w:r>
          </w:p>
        </w:tc>
      </w:tr>
      <w:tr w:rsidR="00C16E94" w:rsidRPr="00305638" w14:paraId="131C3305" w14:textId="77777777" w:rsidTr="00C3607C">
        <w:tc>
          <w:tcPr>
            <w:tcW w:w="7371" w:type="dxa"/>
          </w:tcPr>
          <w:p w14:paraId="573B8903" w14:textId="77777777" w:rsidR="00C16E94" w:rsidRPr="00305638" w:rsidRDefault="00C16E94" w:rsidP="00146DD7">
            <w:pPr>
              <w:pStyle w:val="tkForma"/>
              <w:ind w:left="0"/>
              <w:rPr>
                <w:rFonts w:ascii="Times New Roman" w:hAnsi="Times New Roman" w:cs="Times New Roman"/>
                <w:caps w:val="0"/>
              </w:rPr>
            </w:pPr>
            <w:r w:rsidRPr="00305638">
              <w:rPr>
                <w:rFonts w:ascii="Times New Roman" w:hAnsi="Times New Roman" w:cs="Times New Roman"/>
                <w:caps w:val="0"/>
              </w:rPr>
              <w:t>Действующая редакция</w:t>
            </w:r>
          </w:p>
        </w:tc>
        <w:tc>
          <w:tcPr>
            <w:tcW w:w="7371" w:type="dxa"/>
          </w:tcPr>
          <w:p w14:paraId="22041EBE" w14:textId="77777777" w:rsidR="00C16E94" w:rsidRPr="00305638" w:rsidRDefault="00C16E94" w:rsidP="00146DD7">
            <w:pPr>
              <w:pStyle w:val="tkForma"/>
              <w:ind w:left="0" w:right="111"/>
              <w:rPr>
                <w:rFonts w:ascii="Times New Roman" w:hAnsi="Times New Roman" w:cs="Times New Roman"/>
                <w:caps w:val="0"/>
              </w:rPr>
            </w:pPr>
            <w:r w:rsidRPr="00305638">
              <w:rPr>
                <w:rFonts w:ascii="Times New Roman" w:hAnsi="Times New Roman" w:cs="Times New Roman"/>
                <w:caps w:val="0"/>
              </w:rPr>
              <w:t>Предлагаемая редакция</w:t>
            </w:r>
          </w:p>
        </w:tc>
      </w:tr>
      <w:tr w:rsidR="00714710" w:rsidRPr="00305638" w14:paraId="5E761BB3" w14:textId="77777777" w:rsidTr="00C3607C">
        <w:tc>
          <w:tcPr>
            <w:tcW w:w="7371" w:type="dxa"/>
          </w:tcPr>
          <w:p w14:paraId="3BDE120C" w14:textId="77777777" w:rsidR="00714710" w:rsidRPr="00714710" w:rsidRDefault="00714710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  <w:b/>
              </w:rPr>
            </w:pPr>
            <w:r w:rsidRPr="00714710">
              <w:rPr>
                <w:rFonts w:ascii="Times New Roman" w:hAnsi="Times New Roman" w:cs="Times New Roman"/>
                <w:b/>
              </w:rPr>
              <w:t>Статья 9. Основание для строительства индивидуального жилого дома</w:t>
            </w:r>
          </w:p>
          <w:p w14:paraId="516717EC" w14:textId="77777777" w:rsidR="00714710" w:rsidRPr="00714710" w:rsidRDefault="00714710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714710">
              <w:rPr>
                <w:rFonts w:ascii="Times New Roman" w:hAnsi="Times New Roman" w:cs="Times New Roman"/>
              </w:rPr>
              <w:t>Строительство индивидуального жилого дома осуществляется на основании следующих документов:</w:t>
            </w:r>
          </w:p>
          <w:p w14:paraId="7B0D9019" w14:textId="77777777" w:rsidR="00714710" w:rsidRPr="00714710" w:rsidRDefault="00714710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714710">
              <w:rPr>
                <w:rFonts w:ascii="Times New Roman" w:hAnsi="Times New Roman" w:cs="Times New Roman"/>
              </w:rPr>
              <w:t>- правоустанавливающего и правоудостоверяющего документов на земельный участок;</w:t>
            </w:r>
          </w:p>
          <w:p w14:paraId="525E0757" w14:textId="77777777" w:rsidR="00714710" w:rsidRPr="00714710" w:rsidRDefault="00714710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714710">
              <w:rPr>
                <w:rFonts w:ascii="Times New Roman" w:hAnsi="Times New Roman" w:cs="Times New Roman"/>
              </w:rPr>
              <w:t>- проекта индивидуального жилого дома;</w:t>
            </w:r>
          </w:p>
          <w:p w14:paraId="7C4C82F9" w14:textId="77777777" w:rsidR="00714710" w:rsidRPr="00B42B7F" w:rsidRDefault="00714710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  <w:b/>
                <w:strike/>
              </w:rPr>
            </w:pPr>
            <w:r w:rsidRPr="00B42B7F">
              <w:rPr>
                <w:rFonts w:ascii="Times New Roman" w:hAnsi="Times New Roman" w:cs="Times New Roman"/>
                <w:b/>
                <w:strike/>
              </w:rPr>
              <w:t>- разрешения на строительство.</w:t>
            </w:r>
          </w:p>
        </w:tc>
        <w:tc>
          <w:tcPr>
            <w:tcW w:w="7371" w:type="dxa"/>
          </w:tcPr>
          <w:p w14:paraId="1E4979A7" w14:textId="77777777" w:rsidR="00714710" w:rsidRPr="00714710" w:rsidRDefault="00714710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  <w:b/>
              </w:rPr>
            </w:pPr>
            <w:r w:rsidRPr="00714710">
              <w:rPr>
                <w:rFonts w:ascii="Times New Roman" w:hAnsi="Times New Roman" w:cs="Times New Roman"/>
                <w:b/>
              </w:rPr>
              <w:t>Статья 9. Основание для строительства индивидуального жилого дома</w:t>
            </w:r>
          </w:p>
          <w:p w14:paraId="03CCC46D" w14:textId="77777777" w:rsidR="00714710" w:rsidRPr="00714710" w:rsidRDefault="00714710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714710">
              <w:rPr>
                <w:rFonts w:ascii="Times New Roman" w:hAnsi="Times New Roman" w:cs="Times New Roman"/>
              </w:rPr>
              <w:t>Строительство индивидуального жилого дома осуществляется на основании следующих документов:</w:t>
            </w:r>
          </w:p>
          <w:p w14:paraId="61984B62" w14:textId="77777777" w:rsidR="00714710" w:rsidRPr="00714710" w:rsidRDefault="00714710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714710">
              <w:rPr>
                <w:rFonts w:ascii="Times New Roman" w:hAnsi="Times New Roman" w:cs="Times New Roman"/>
              </w:rPr>
              <w:t>- правоустанавливающего и правоудостоверяющего документов на земельный участок;</w:t>
            </w:r>
          </w:p>
          <w:p w14:paraId="2A90DAE0" w14:textId="77777777" w:rsidR="00714710" w:rsidRDefault="00714710" w:rsidP="00B42B7F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  <w:b/>
              </w:rPr>
            </w:pPr>
            <w:r w:rsidRPr="00714710">
              <w:rPr>
                <w:rFonts w:ascii="Times New Roman" w:hAnsi="Times New Roman" w:cs="Times New Roman"/>
              </w:rPr>
              <w:t>- проекта индивидуального жилого дома</w:t>
            </w:r>
            <w:r w:rsidR="00B42B7F">
              <w:rPr>
                <w:rFonts w:ascii="Times New Roman" w:hAnsi="Times New Roman" w:cs="Times New Roman"/>
              </w:rPr>
              <w:t xml:space="preserve">, </w:t>
            </w:r>
            <w:commentRangeStart w:id="5"/>
            <w:r w:rsidR="00B42B7F" w:rsidRPr="00595D94">
              <w:rPr>
                <w:rFonts w:ascii="Times New Roman" w:hAnsi="Times New Roman" w:cs="Times New Roman"/>
                <w:b/>
                <w:highlight w:val="yellow"/>
              </w:rPr>
              <w:t>согласованного</w:t>
            </w:r>
            <w:commentRangeEnd w:id="5"/>
            <w:r w:rsidR="00595D94" w:rsidRPr="00595D94">
              <w:rPr>
                <w:rStyle w:val="a9"/>
                <w:rFonts w:ascii="Calibri" w:eastAsia="Calibri" w:hAnsi="Calibri" w:cs="Times New Roman"/>
                <w:highlight w:val="yellow"/>
                <w:lang w:eastAsia="en-US"/>
              </w:rPr>
              <w:commentReference w:id="5"/>
            </w:r>
            <w:r w:rsidR="00B42B7F" w:rsidRPr="00B42B7F">
              <w:rPr>
                <w:rFonts w:ascii="Times New Roman" w:hAnsi="Times New Roman" w:cs="Times New Roman"/>
                <w:b/>
              </w:rPr>
              <w:t xml:space="preserve"> с территориальным органом уполномоченного государственного органа по разработке и реализации политики в сфере архитектурно-строительной деятельности, и в случаях установленных Правительством Кыргызской Республики, получившего положительное заключение </w:t>
            </w:r>
            <w:commentRangeStart w:id="6"/>
            <w:r w:rsidR="00B42B7F" w:rsidRPr="00B42B7F">
              <w:rPr>
                <w:rFonts w:ascii="Times New Roman" w:hAnsi="Times New Roman" w:cs="Times New Roman"/>
                <w:b/>
              </w:rPr>
              <w:t>экспертизы</w:t>
            </w:r>
            <w:commentRangeEnd w:id="6"/>
            <w:r w:rsidR="00595D94">
              <w:rPr>
                <w:rStyle w:val="a9"/>
                <w:rFonts w:ascii="Calibri" w:eastAsia="Calibri" w:hAnsi="Calibri" w:cs="Times New Roman"/>
                <w:lang w:eastAsia="en-US"/>
              </w:rPr>
              <w:commentReference w:id="6"/>
            </w:r>
            <w:r w:rsidR="00A039D6">
              <w:rPr>
                <w:rFonts w:ascii="Times New Roman" w:hAnsi="Times New Roman" w:cs="Times New Roman"/>
                <w:b/>
              </w:rPr>
              <w:t>;</w:t>
            </w:r>
          </w:p>
          <w:p w14:paraId="122988E9" w14:textId="77777777" w:rsidR="00A039D6" w:rsidRPr="00714710" w:rsidRDefault="00A039D6" w:rsidP="00B42B7F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 утратила силу.</w:t>
            </w:r>
          </w:p>
        </w:tc>
      </w:tr>
      <w:tr w:rsidR="00714710" w:rsidRPr="00305638" w14:paraId="4159ACA6" w14:textId="77777777" w:rsidTr="00C3607C">
        <w:tc>
          <w:tcPr>
            <w:tcW w:w="7371" w:type="dxa"/>
          </w:tcPr>
          <w:p w14:paraId="74117FAF" w14:textId="77777777" w:rsidR="00714710" w:rsidRPr="00714710" w:rsidRDefault="00714710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  <w:b/>
              </w:rPr>
            </w:pPr>
            <w:r w:rsidRPr="00714710">
              <w:rPr>
                <w:rFonts w:ascii="Times New Roman" w:hAnsi="Times New Roman" w:cs="Times New Roman"/>
                <w:b/>
              </w:rPr>
              <w:t>Статья 21. Оценка соответствия построенного индивидуального жилого дома</w:t>
            </w:r>
          </w:p>
          <w:p w14:paraId="5E5C5EB9" w14:textId="77777777" w:rsidR="00714710" w:rsidRPr="00714710" w:rsidRDefault="00714710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714710">
              <w:rPr>
                <w:rFonts w:ascii="Times New Roman" w:hAnsi="Times New Roman" w:cs="Times New Roman"/>
              </w:rPr>
              <w:t>Оценка соответствия построенного индивидуального жилого дома осуществляется на добровольной основе в порядке, определяемом Правительством Кыргызской Республики.</w:t>
            </w:r>
          </w:p>
          <w:p w14:paraId="18AACCAE" w14:textId="77777777" w:rsidR="00714710" w:rsidRPr="00714710" w:rsidRDefault="00714710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714710">
              <w:rPr>
                <w:rFonts w:ascii="Times New Roman" w:hAnsi="Times New Roman" w:cs="Times New Roman"/>
              </w:rPr>
              <w:t xml:space="preserve">Если оценка соответствия не проводилась, ввод в эксплуатацию индивидуального </w:t>
            </w:r>
            <w:r w:rsidRPr="00A039D6">
              <w:rPr>
                <w:rFonts w:ascii="Times New Roman" w:hAnsi="Times New Roman" w:cs="Times New Roman"/>
              </w:rPr>
              <w:t>жилого дома</w:t>
            </w:r>
            <w:r w:rsidRPr="00714710">
              <w:rPr>
                <w:rFonts w:ascii="Times New Roman" w:hAnsi="Times New Roman" w:cs="Times New Roman"/>
              </w:rPr>
              <w:t xml:space="preserve"> осуществляется собственником самостоятельно, при этом ответственность за соответствие объекта требованиям безопасности несет собственник.</w:t>
            </w:r>
          </w:p>
          <w:p w14:paraId="6B7AF125" w14:textId="77777777" w:rsidR="00714710" w:rsidRPr="00714710" w:rsidRDefault="00714710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714710">
              <w:rPr>
                <w:rFonts w:ascii="Times New Roman" w:hAnsi="Times New Roman" w:cs="Times New Roman"/>
              </w:rPr>
              <w:lastRenderedPageBreak/>
              <w:t xml:space="preserve">Собственник объекта в течение одного месяца со дня завершения строительства обязан направить уведомление о соответствии объекта требованиям технических регламентов и иным нормативным правовым актам </w:t>
            </w:r>
            <w:r w:rsidRPr="00A039D6">
              <w:rPr>
                <w:rFonts w:ascii="Times New Roman" w:hAnsi="Times New Roman" w:cs="Times New Roman"/>
              </w:rPr>
              <w:t xml:space="preserve">в </w:t>
            </w:r>
            <w:r w:rsidRPr="00A039D6">
              <w:rPr>
                <w:rFonts w:ascii="Times New Roman" w:hAnsi="Times New Roman" w:cs="Times New Roman"/>
                <w:b/>
                <w:strike/>
              </w:rPr>
              <w:t>уполномоченный орган, выдавший разрешение на строительство</w:t>
            </w:r>
            <w:r w:rsidRPr="00714710">
              <w:rPr>
                <w:rFonts w:ascii="Times New Roman" w:hAnsi="Times New Roman" w:cs="Times New Roman"/>
              </w:rPr>
              <w:t>.</w:t>
            </w:r>
          </w:p>
          <w:p w14:paraId="668212A6" w14:textId="77777777" w:rsidR="00714710" w:rsidRPr="00A039D6" w:rsidRDefault="00714710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A039D6">
              <w:rPr>
                <w:rFonts w:ascii="Times New Roman" w:hAnsi="Times New Roman" w:cs="Times New Roman"/>
              </w:rPr>
              <w:t>При строительстве объекта на основании договора к уведомлению прилагается копия акта приема-передачи объекта между собственником объекта и подрядной строительной организацией, подтверждающего соответствие объекта требованиям законодательства и прием его собственником.</w:t>
            </w:r>
          </w:p>
          <w:p w14:paraId="27124E09" w14:textId="77777777" w:rsidR="00714710" w:rsidRPr="00714710" w:rsidRDefault="00714710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28190C">
              <w:rPr>
                <w:rFonts w:ascii="Times New Roman" w:hAnsi="Times New Roman" w:cs="Times New Roman"/>
                <w:b/>
                <w:strike/>
              </w:rPr>
              <w:t xml:space="preserve">Уполномоченный орган, выдавший разрешение на строительство, </w:t>
            </w:r>
            <w:r w:rsidRPr="00714710">
              <w:rPr>
                <w:rFonts w:ascii="Times New Roman" w:hAnsi="Times New Roman" w:cs="Times New Roman"/>
              </w:rPr>
              <w:t>выдает подтверждение о принятии уведомления и включении сведений по данному объекту в соответствующий реестр.</w:t>
            </w:r>
          </w:p>
          <w:p w14:paraId="0448800C" w14:textId="77777777" w:rsidR="00714710" w:rsidRPr="00714710" w:rsidRDefault="00714710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714710">
              <w:rPr>
                <w:rFonts w:ascii="Times New Roman" w:hAnsi="Times New Roman" w:cs="Times New Roman"/>
              </w:rPr>
              <w:t>Эксплуатация объектов строительства с нарушением установленного порядка не допускается.</w:t>
            </w:r>
          </w:p>
        </w:tc>
        <w:tc>
          <w:tcPr>
            <w:tcW w:w="7371" w:type="dxa"/>
          </w:tcPr>
          <w:p w14:paraId="6C64F87D" w14:textId="77777777" w:rsidR="00714710" w:rsidRPr="00714710" w:rsidRDefault="00714710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  <w:b/>
              </w:rPr>
            </w:pPr>
            <w:r w:rsidRPr="00714710">
              <w:rPr>
                <w:rFonts w:ascii="Times New Roman" w:hAnsi="Times New Roman" w:cs="Times New Roman"/>
                <w:b/>
              </w:rPr>
              <w:lastRenderedPageBreak/>
              <w:t>Статья 21. Оценка соответствия построенного индивидуального жилого дома</w:t>
            </w:r>
          </w:p>
          <w:p w14:paraId="789DD316" w14:textId="77777777" w:rsidR="00714710" w:rsidRPr="00714710" w:rsidRDefault="00714710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714710">
              <w:rPr>
                <w:rFonts w:ascii="Times New Roman" w:hAnsi="Times New Roman" w:cs="Times New Roman"/>
              </w:rPr>
              <w:t>Оценка соответствия построенного индивидуального жилого дома осуществляется на добровольной основе в порядке, определяемом Правительством Кыргызской Республики.</w:t>
            </w:r>
          </w:p>
          <w:p w14:paraId="59B7E09C" w14:textId="77777777" w:rsidR="00714710" w:rsidRPr="00714710" w:rsidRDefault="00714710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714710">
              <w:rPr>
                <w:rFonts w:ascii="Times New Roman" w:hAnsi="Times New Roman" w:cs="Times New Roman"/>
              </w:rPr>
              <w:t xml:space="preserve">Если оценка соответствия не проводилась, ввод в эксплуатацию индивидуального </w:t>
            </w:r>
            <w:r w:rsidRPr="00A039D6">
              <w:rPr>
                <w:rFonts w:ascii="Times New Roman" w:hAnsi="Times New Roman" w:cs="Times New Roman"/>
              </w:rPr>
              <w:t>жилого дома</w:t>
            </w:r>
            <w:r w:rsidRPr="00714710">
              <w:rPr>
                <w:rFonts w:ascii="Times New Roman" w:hAnsi="Times New Roman" w:cs="Times New Roman"/>
              </w:rPr>
              <w:t xml:space="preserve"> осуществляется собственником самостоятельно, при этом ответственность за соответствие объекта требованиям безопасности несет собственник.</w:t>
            </w:r>
          </w:p>
          <w:p w14:paraId="7E30B6FB" w14:textId="77777777" w:rsidR="00714710" w:rsidRDefault="00714710" w:rsidP="00A039D6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714710">
              <w:rPr>
                <w:rFonts w:ascii="Times New Roman" w:hAnsi="Times New Roman" w:cs="Times New Roman"/>
              </w:rPr>
              <w:lastRenderedPageBreak/>
              <w:t xml:space="preserve">Собственник объекта в течение одного месяца со дня завершения строительства </w:t>
            </w:r>
            <w:commentRangeStart w:id="7"/>
            <w:r w:rsidRPr="00714710">
              <w:rPr>
                <w:rFonts w:ascii="Times New Roman" w:hAnsi="Times New Roman" w:cs="Times New Roman"/>
              </w:rPr>
              <w:t>обязан</w:t>
            </w:r>
            <w:commentRangeEnd w:id="7"/>
            <w:r w:rsidR="00595D94">
              <w:rPr>
                <w:rStyle w:val="a9"/>
                <w:rFonts w:ascii="Calibri" w:eastAsia="Calibri" w:hAnsi="Calibri" w:cs="Times New Roman"/>
                <w:lang w:eastAsia="en-US"/>
              </w:rPr>
              <w:commentReference w:id="7"/>
            </w:r>
            <w:r w:rsidRPr="00714710">
              <w:rPr>
                <w:rFonts w:ascii="Times New Roman" w:hAnsi="Times New Roman" w:cs="Times New Roman"/>
              </w:rPr>
              <w:t xml:space="preserve"> направить уведомление о соответствии объекта требованиям технических регламентов и иным нормативным правовым актам в </w:t>
            </w:r>
            <w:r w:rsidR="00A039D6">
              <w:rPr>
                <w:rFonts w:ascii="Times New Roman" w:hAnsi="Times New Roman" w:cs="Times New Roman"/>
                <w:b/>
              </w:rPr>
              <w:t>территориальный</w:t>
            </w:r>
            <w:r w:rsidR="00A039D6" w:rsidRPr="00714710">
              <w:rPr>
                <w:rFonts w:ascii="Times New Roman" w:hAnsi="Times New Roman" w:cs="Times New Roman"/>
                <w:b/>
              </w:rPr>
              <w:t xml:space="preserve"> орган уполномоченного государственного органа по разработке и реализации политики</w:t>
            </w:r>
            <w:r w:rsidR="00A039D6">
              <w:rPr>
                <w:rFonts w:ascii="Times New Roman" w:hAnsi="Times New Roman" w:cs="Times New Roman"/>
              </w:rPr>
              <w:t xml:space="preserve"> </w:t>
            </w:r>
            <w:r w:rsidR="00A039D6" w:rsidRPr="00714710">
              <w:rPr>
                <w:rFonts w:ascii="Times New Roman" w:hAnsi="Times New Roman" w:cs="Times New Roman"/>
                <w:b/>
              </w:rPr>
              <w:t xml:space="preserve">в сфере архитектурно-строительной </w:t>
            </w:r>
            <w:commentRangeStart w:id="8"/>
            <w:r w:rsidR="00A039D6" w:rsidRPr="00714710">
              <w:rPr>
                <w:rFonts w:ascii="Times New Roman" w:hAnsi="Times New Roman" w:cs="Times New Roman"/>
                <w:b/>
              </w:rPr>
              <w:t>деятельности</w:t>
            </w:r>
            <w:commentRangeEnd w:id="8"/>
            <w:r w:rsidR="00595D94">
              <w:rPr>
                <w:rStyle w:val="a9"/>
                <w:rFonts w:ascii="Calibri" w:eastAsia="Calibri" w:hAnsi="Calibri" w:cs="Times New Roman"/>
                <w:lang w:eastAsia="en-US"/>
              </w:rPr>
              <w:commentReference w:id="8"/>
            </w:r>
            <w:r w:rsidRPr="00714710">
              <w:rPr>
                <w:rFonts w:ascii="Times New Roman" w:hAnsi="Times New Roman" w:cs="Times New Roman"/>
              </w:rPr>
              <w:t>.</w:t>
            </w:r>
          </w:p>
          <w:p w14:paraId="2DE8B41F" w14:textId="77777777" w:rsidR="00A039D6" w:rsidRPr="00A039D6" w:rsidRDefault="00A039D6" w:rsidP="00A039D6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A039D6">
              <w:rPr>
                <w:rFonts w:ascii="Times New Roman" w:hAnsi="Times New Roman" w:cs="Times New Roman"/>
              </w:rPr>
              <w:t>При строительстве объекта на основании договора к уведомлению прилагается копия акта приема-передачи объекта между собственником объекта и подрядной строительной организацией, подтверждающего соответствие объекта требованиям законодательства и прием его собственником.</w:t>
            </w:r>
          </w:p>
          <w:p w14:paraId="5352C355" w14:textId="5CE1C6B8" w:rsidR="00714710" w:rsidRPr="00714710" w:rsidRDefault="0028190C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A039D6">
              <w:rPr>
                <w:rFonts w:ascii="Times New Roman" w:hAnsi="Times New Roman" w:cs="Times New Roman"/>
                <w:b/>
              </w:rPr>
              <w:t xml:space="preserve">Территориальный </w:t>
            </w:r>
            <w:r w:rsidR="00714710" w:rsidRPr="00A039D6">
              <w:rPr>
                <w:rFonts w:ascii="Times New Roman" w:hAnsi="Times New Roman" w:cs="Times New Roman"/>
                <w:b/>
              </w:rPr>
              <w:t>орган</w:t>
            </w:r>
            <w:r w:rsidRPr="00714710">
              <w:rPr>
                <w:rFonts w:ascii="Times New Roman" w:hAnsi="Times New Roman" w:cs="Times New Roman"/>
                <w:b/>
              </w:rPr>
              <w:t xml:space="preserve"> уполномоченного государственного органа по разработке и реализации политики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4710">
              <w:rPr>
                <w:rFonts w:ascii="Times New Roman" w:hAnsi="Times New Roman" w:cs="Times New Roman"/>
                <w:b/>
              </w:rPr>
              <w:t>в сфере архитектурно-строительной деятельности</w:t>
            </w:r>
            <w:r w:rsidR="00714710" w:rsidRPr="00714710">
              <w:rPr>
                <w:rFonts w:ascii="Times New Roman" w:hAnsi="Times New Roman" w:cs="Times New Roman"/>
              </w:rPr>
              <w:t>, выдает подтверждение о принятии уведомления и включении сведений по данному объекту в соответствующий реестр.</w:t>
            </w:r>
          </w:p>
          <w:p w14:paraId="291C64F4" w14:textId="77777777" w:rsidR="00714710" w:rsidRPr="00714710" w:rsidRDefault="00714710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714710">
              <w:rPr>
                <w:rFonts w:ascii="Times New Roman" w:hAnsi="Times New Roman" w:cs="Times New Roman"/>
              </w:rPr>
              <w:t xml:space="preserve">Эксплуатация объектов строительства с нарушением установленного порядка не </w:t>
            </w:r>
            <w:commentRangeStart w:id="9"/>
            <w:r w:rsidRPr="00714710">
              <w:rPr>
                <w:rFonts w:ascii="Times New Roman" w:hAnsi="Times New Roman" w:cs="Times New Roman"/>
              </w:rPr>
              <w:t>допускается</w:t>
            </w:r>
            <w:commentRangeEnd w:id="9"/>
            <w:r w:rsidR="00595D94">
              <w:rPr>
                <w:rStyle w:val="a9"/>
                <w:rFonts w:ascii="Calibri" w:eastAsia="Calibri" w:hAnsi="Calibri" w:cs="Times New Roman"/>
                <w:lang w:eastAsia="en-US"/>
              </w:rPr>
              <w:commentReference w:id="9"/>
            </w:r>
            <w:r w:rsidRPr="00714710">
              <w:rPr>
                <w:rFonts w:ascii="Times New Roman" w:hAnsi="Times New Roman" w:cs="Times New Roman"/>
              </w:rPr>
              <w:t>.</w:t>
            </w:r>
          </w:p>
        </w:tc>
      </w:tr>
    </w:tbl>
    <w:p w14:paraId="28412523" w14:textId="77777777" w:rsidR="00042F22" w:rsidRDefault="00042F22" w:rsidP="00146DD7">
      <w:pPr>
        <w:pStyle w:val="tkForma"/>
        <w:spacing w:after="0" w:line="240" w:lineRule="auto"/>
        <w:ind w:left="0"/>
        <w:rPr>
          <w:rFonts w:ascii="Times New Roman" w:hAnsi="Times New Roman" w:cs="Times New Roman"/>
        </w:rPr>
      </w:pPr>
    </w:p>
    <w:p w14:paraId="663A7878" w14:textId="77777777" w:rsidR="003715B5" w:rsidRPr="003715B5" w:rsidRDefault="003715B5" w:rsidP="00146DD7">
      <w:pPr>
        <w:pStyle w:val="tkForma"/>
        <w:spacing w:after="0" w:line="240" w:lineRule="auto"/>
        <w:ind w:left="0"/>
        <w:jc w:val="left"/>
        <w:rPr>
          <w:rFonts w:ascii="Times New Roman" w:hAnsi="Times New Roman" w:cs="Times New Roman"/>
          <w:caps w:val="0"/>
        </w:rPr>
      </w:pPr>
      <w:r w:rsidRPr="003715B5">
        <w:rPr>
          <w:rFonts w:ascii="Times New Roman" w:hAnsi="Times New Roman" w:cs="Times New Roman"/>
          <w:caps w:val="0"/>
        </w:rPr>
        <w:t xml:space="preserve">Статья </w:t>
      </w:r>
      <w:r>
        <w:rPr>
          <w:rFonts w:ascii="Times New Roman" w:hAnsi="Times New Roman" w:cs="Times New Roman"/>
          <w:caps w:val="0"/>
        </w:rPr>
        <w:t>3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371"/>
        <w:gridCol w:w="7371"/>
      </w:tblGrid>
      <w:tr w:rsidR="0028190C" w:rsidRPr="00305638" w14:paraId="28DB6D38" w14:textId="77777777" w:rsidTr="00C3607C">
        <w:tc>
          <w:tcPr>
            <w:tcW w:w="14742" w:type="dxa"/>
            <w:gridSpan w:val="2"/>
          </w:tcPr>
          <w:p w14:paraId="6C2C7BBE" w14:textId="77777777" w:rsidR="0028190C" w:rsidRPr="00C16E94" w:rsidRDefault="0028190C" w:rsidP="00146DD7">
            <w:pPr>
              <w:pStyle w:val="tkForma"/>
              <w:ind w:left="0"/>
              <w:rPr>
                <w:rFonts w:ascii="Times New Roman" w:hAnsi="Times New Roman" w:cs="Times New Roman"/>
                <w:caps w:val="0"/>
              </w:rPr>
            </w:pPr>
            <w:r w:rsidRPr="00C16E94">
              <w:rPr>
                <w:rFonts w:ascii="Times New Roman" w:hAnsi="Times New Roman" w:cs="Times New Roman"/>
                <w:caps w:val="0"/>
              </w:rPr>
              <w:t>Закон Кыргызской Республики</w:t>
            </w:r>
          </w:p>
          <w:p w14:paraId="0194144D" w14:textId="77777777" w:rsidR="0028190C" w:rsidRPr="00305638" w:rsidRDefault="0028190C" w:rsidP="00146DD7">
            <w:pPr>
              <w:pStyle w:val="tkForma"/>
              <w:ind w:left="0"/>
              <w:rPr>
                <w:rFonts w:ascii="Times New Roman" w:hAnsi="Times New Roman" w:cs="Times New Roman"/>
                <w:caps w:val="0"/>
              </w:rPr>
            </w:pPr>
            <w:r>
              <w:rPr>
                <w:rFonts w:ascii="Times New Roman" w:hAnsi="Times New Roman" w:cs="Times New Roman"/>
                <w:caps w:val="0"/>
              </w:rPr>
              <w:t>"</w:t>
            </w:r>
            <w:r w:rsidRPr="00C16E94">
              <w:rPr>
                <w:rFonts w:ascii="Times New Roman" w:hAnsi="Times New Roman" w:cs="Times New Roman"/>
                <w:caps w:val="0"/>
              </w:rPr>
              <w:t xml:space="preserve">Об </w:t>
            </w:r>
            <w:r>
              <w:rPr>
                <w:rFonts w:ascii="Times New Roman" w:hAnsi="Times New Roman" w:cs="Times New Roman"/>
                <w:caps w:val="0"/>
              </w:rPr>
              <w:t xml:space="preserve">основах градостроительного законодательства </w:t>
            </w:r>
            <w:r w:rsidRPr="00C16E94">
              <w:rPr>
                <w:rFonts w:ascii="Times New Roman" w:hAnsi="Times New Roman" w:cs="Times New Roman"/>
                <w:caps w:val="0"/>
              </w:rPr>
              <w:t>Кыргызской Республик</w:t>
            </w:r>
            <w:r>
              <w:rPr>
                <w:rFonts w:ascii="Times New Roman" w:hAnsi="Times New Roman" w:cs="Times New Roman"/>
                <w:caps w:val="0"/>
              </w:rPr>
              <w:t>и"</w:t>
            </w:r>
          </w:p>
        </w:tc>
      </w:tr>
      <w:tr w:rsidR="0028190C" w:rsidRPr="00305638" w14:paraId="3C9E4040" w14:textId="77777777" w:rsidTr="00C3607C">
        <w:tc>
          <w:tcPr>
            <w:tcW w:w="7371" w:type="dxa"/>
          </w:tcPr>
          <w:p w14:paraId="04F9CD5F" w14:textId="77777777" w:rsidR="0028190C" w:rsidRPr="00305638" w:rsidRDefault="0028190C" w:rsidP="00146DD7">
            <w:pPr>
              <w:pStyle w:val="tkForma"/>
              <w:ind w:left="0"/>
              <w:rPr>
                <w:rFonts w:ascii="Times New Roman" w:hAnsi="Times New Roman" w:cs="Times New Roman"/>
                <w:caps w:val="0"/>
              </w:rPr>
            </w:pPr>
            <w:r w:rsidRPr="00305638">
              <w:rPr>
                <w:rFonts w:ascii="Times New Roman" w:hAnsi="Times New Roman" w:cs="Times New Roman"/>
                <w:caps w:val="0"/>
              </w:rPr>
              <w:t>Действующая редакция</w:t>
            </w:r>
          </w:p>
        </w:tc>
        <w:tc>
          <w:tcPr>
            <w:tcW w:w="7371" w:type="dxa"/>
          </w:tcPr>
          <w:p w14:paraId="7E487430" w14:textId="77777777" w:rsidR="0028190C" w:rsidRPr="00305638" w:rsidRDefault="0028190C" w:rsidP="00146DD7">
            <w:pPr>
              <w:pStyle w:val="tkForma"/>
              <w:ind w:left="0" w:right="111"/>
              <w:rPr>
                <w:rFonts w:ascii="Times New Roman" w:hAnsi="Times New Roman" w:cs="Times New Roman"/>
                <w:caps w:val="0"/>
              </w:rPr>
            </w:pPr>
            <w:r w:rsidRPr="00305638">
              <w:rPr>
                <w:rFonts w:ascii="Times New Roman" w:hAnsi="Times New Roman" w:cs="Times New Roman"/>
                <w:caps w:val="0"/>
              </w:rPr>
              <w:t>Предлагаемая редакция</w:t>
            </w:r>
          </w:p>
        </w:tc>
      </w:tr>
      <w:tr w:rsidR="00FF6E8D" w:rsidRPr="00305638" w14:paraId="3B2D75DA" w14:textId="77777777" w:rsidTr="00C3607C">
        <w:tc>
          <w:tcPr>
            <w:tcW w:w="7371" w:type="dxa"/>
          </w:tcPr>
          <w:p w14:paraId="1E139B36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  <w:b/>
              </w:rPr>
            </w:pPr>
            <w:r w:rsidRPr="00FF6E8D">
              <w:rPr>
                <w:rFonts w:ascii="Times New Roman" w:hAnsi="Times New Roman" w:cs="Times New Roman"/>
                <w:b/>
              </w:rPr>
              <w:t xml:space="preserve">Статья 2. Компетенция уполномоченных государственных органов </w:t>
            </w:r>
          </w:p>
          <w:p w14:paraId="713636CA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1. Уполномоченный государственный орган по разработке и реализации политики в сфере архитектурно-строительной деятельности осуществляет:</w:t>
            </w:r>
          </w:p>
          <w:p w14:paraId="47E0CADC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1) разработку проектов нормативных правовых актов в сфере архитектурно-строительной деятельности;</w:t>
            </w:r>
          </w:p>
          <w:p w14:paraId="15D32DEB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2) прогнозирование,  проектирование и регулирование системы расселения, определяющие размещение производительных сил, формирование инженерных,  транспортных, социальных инфраструктур с учетом экологического состояния окружающей среды;</w:t>
            </w:r>
          </w:p>
          <w:p w14:paraId="61955B99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3) выработку концепций и определение основных условий функционирования административно-территориальных единиц во взаимодействии с природной средой;</w:t>
            </w:r>
          </w:p>
          <w:p w14:paraId="39E7E482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4) разработку градостроительных решений по планировке,  застройке, реконструкции и благоустройству административно-территориальных единиц;</w:t>
            </w:r>
          </w:p>
          <w:p w14:paraId="10362699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5) сохранение и восстановление историко-культурного наследия, памятников  градостроительства,  архитектуры и монументального искусства, ландшафтов и других охраняемых территорий;</w:t>
            </w:r>
          </w:p>
          <w:p w14:paraId="0873671E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6) создание системы комплексной подготовки профессиональных кадров в области градостроительства;</w:t>
            </w:r>
          </w:p>
          <w:p w14:paraId="4E47B1D4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lastRenderedPageBreak/>
              <w:t>7) взаимосвязанное развитие жилищного,  общественного и производственного фонда при опережающем развитии инженерно-транспортной инфраструктуры;</w:t>
            </w:r>
          </w:p>
          <w:p w14:paraId="2F7DFA3E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8) создание фундаментальной научно-исследовательской и  прикладной базы  развития всех направлений градостроительства в Кыргызской Республике;</w:t>
            </w:r>
          </w:p>
          <w:p w14:paraId="0EF5E967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  <w:b/>
                <w:strike/>
              </w:rPr>
            </w:pPr>
            <w:r w:rsidRPr="00FF6E8D">
              <w:rPr>
                <w:rFonts w:ascii="Times New Roman" w:hAnsi="Times New Roman" w:cs="Times New Roman"/>
                <w:b/>
                <w:strike/>
              </w:rPr>
              <w:t>9) выдачу разрешений на строительство и иные строительные изменения объектов недвижимости;</w:t>
            </w:r>
          </w:p>
          <w:p w14:paraId="0B07D5D5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10) управление всеми видами градостроительно-архитектурного процесса.</w:t>
            </w:r>
          </w:p>
          <w:p w14:paraId="46A315CF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2. Уполномоченный государственный  орган  по надзору и контролю в сфере архитектурно-строительной деятельности осуществляет:</w:t>
            </w:r>
          </w:p>
          <w:p w14:paraId="79888056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1) контроль за качеством строительных процессов;</w:t>
            </w:r>
          </w:p>
          <w:p w14:paraId="04B050CB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2) контроль за соблюдением установленных норм, правил, программ, схем, планов и проектов в области архитектурно-строительного процесса;</w:t>
            </w:r>
          </w:p>
          <w:p w14:paraId="7B181E6F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3) контроль за обеспечением субъектами  строительной  деятельности требований  по безопасности населения,  территорий и населенных пунктов</w:t>
            </w:r>
          </w:p>
          <w:p w14:paraId="67548C59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от воздействия опасных (вредных) природных и техногенных, антропогенных явлений и процессов;</w:t>
            </w:r>
          </w:p>
          <w:p w14:paraId="31990E45" w14:textId="77777777" w:rsidR="00FF6E8D" w:rsidRPr="00714710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  <w:b/>
                <w:strike/>
              </w:rPr>
              <w:t xml:space="preserve">4) дачу оценки соответствия ввода завершенных строительством </w:t>
            </w:r>
            <w:r>
              <w:rPr>
                <w:rFonts w:ascii="Times New Roman" w:hAnsi="Times New Roman" w:cs="Times New Roman"/>
                <w:b/>
                <w:strike/>
              </w:rPr>
              <w:t>объектов в эксплуатацию.</w:t>
            </w:r>
          </w:p>
        </w:tc>
        <w:tc>
          <w:tcPr>
            <w:tcW w:w="7371" w:type="dxa"/>
          </w:tcPr>
          <w:p w14:paraId="57C54209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  <w:b/>
              </w:rPr>
            </w:pPr>
            <w:r w:rsidRPr="00FF6E8D">
              <w:rPr>
                <w:rFonts w:ascii="Times New Roman" w:hAnsi="Times New Roman" w:cs="Times New Roman"/>
                <w:b/>
              </w:rPr>
              <w:lastRenderedPageBreak/>
              <w:t xml:space="preserve">Статья 2. Компетенция уполномоченных государственных органов </w:t>
            </w:r>
          </w:p>
          <w:p w14:paraId="45832C5C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1. Уполномоченный государственный орган по разработке и реализации политики в сфере архитектурно-строительной деятельности осуществляет:</w:t>
            </w:r>
          </w:p>
          <w:p w14:paraId="54499E23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1) разработку проектов нормативных правовых актов в сфере архитектурно-строительной деятельности;</w:t>
            </w:r>
          </w:p>
          <w:p w14:paraId="274480F4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2) прогнозирование,  проектирование и регулирование системы расселения, определяющие размещение производительных сил, формирование инженерных,  транспортных, социальных инфраструктур с учетом экологического состояния окружающей среды;</w:t>
            </w:r>
          </w:p>
          <w:p w14:paraId="0A13DB1F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3) выработку концепций и определение основных условий функционирования административно-территориальных единиц во взаимодействии с природной средой;</w:t>
            </w:r>
          </w:p>
          <w:p w14:paraId="36C9FCDE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4) разработку градостроительных решений по планировке,  застройке, реконструкции и благоустройству административно-территориальных единиц;</w:t>
            </w:r>
          </w:p>
          <w:p w14:paraId="7DF6AADC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5) сохранение и восстановление историко-культурного наследия, памятников  градостроительства,  архитектуры и монументального искусства, ландшафтов и других охраняемых территорий;</w:t>
            </w:r>
          </w:p>
          <w:p w14:paraId="7B05AE6F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6) создание системы комплексной подготовки профессиональных кадров в области градостроительства;</w:t>
            </w:r>
          </w:p>
          <w:p w14:paraId="2401C38C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lastRenderedPageBreak/>
              <w:t>7) взаимосвязанное развитие жилищного,  общественного и производственного фонда при опережающем развитии инженерно-транспортной инфраструктуры;</w:t>
            </w:r>
          </w:p>
          <w:p w14:paraId="72B7A900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8) создание фундаментальной научно-исследовательской и  прикладной базы  развития всех направлений градостроительства в Кыргызской Республике;</w:t>
            </w:r>
          </w:p>
          <w:p w14:paraId="0ADB485C" w14:textId="77777777" w:rsidR="00FF6E8D" w:rsidRPr="003F4D96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  <w:b/>
                <w:i/>
              </w:rPr>
            </w:pPr>
            <w:r w:rsidRPr="003F4D96">
              <w:rPr>
                <w:rFonts w:ascii="Times New Roman" w:hAnsi="Times New Roman" w:cs="Times New Roman"/>
                <w:b/>
                <w:i/>
              </w:rPr>
              <w:t>9) утратила силу</w:t>
            </w:r>
          </w:p>
          <w:p w14:paraId="19739F81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10) управление всеми видами градостроительно-архитектурного процесса.</w:t>
            </w:r>
          </w:p>
          <w:p w14:paraId="03BAE68B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2. Уполномоченный государственный  орган  по надзору и контролю в сфере архитектурно-строительной деятельности осуществляет:</w:t>
            </w:r>
          </w:p>
          <w:p w14:paraId="342B0B55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1) контроль за качеством строительных процессов;</w:t>
            </w:r>
          </w:p>
          <w:p w14:paraId="725E957E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2) контроль за соблюдением установленных норм, правил, программ, схем, планов и проектов в области архитектурно-строительного процесса;</w:t>
            </w:r>
          </w:p>
          <w:p w14:paraId="3199E5E8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3) контроль за обеспечением субъектами  строительной  деятельности требований  по безопасности населения,  территорий и населенных пунктов</w:t>
            </w:r>
          </w:p>
          <w:p w14:paraId="7815B4BE" w14:textId="77777777" w:rsidR="00FF6E8D" w:rsidRPr="00FF6E8D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от воздействия опасных (вредных) природных и техногенных, антропогенных явлений и процессов;</w:t>
            </w:r>
          </w:p>
          <w:p w14:paraId="73C3D774" w14:textId="77777777" w:rsidR="00FF6E8D" w:rsidRPr="00714710" w:rsidRDefault="00FF6E8D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FF6E8D">
              <w:rPr>
                <w:rFonts w:ascii="Times New Roman" w:hAnsi="Times New Roman" w:cs="Times New Roman"/>
              </w:rPr>
              <w:t>4) оценк</w:t>
            </w:r>
            <w:r>
              <w:rPr>
                <w:rFonts w:ascii="Times New Roman" w:hAnsi="Times New Roman" w:cs="Times New Roman"/>
              </w:rPr>
              <w:t>у</w:t>
            </w:r>
            <w:r w:rsidRPr="00FF6E8D">
              <w:rPr>
                <w:rFonts w:ascii="Times New Roman" w:hAnsi="Times New Roman" w:cs="Times New Roman"/>
              </w:rPr>
              <w:t xml:space="preserve"> соответствия завершенных строительством объектов.</w:t>
            </w:r>
          </w:p>
        </w:tc>
      </w:tr>
    </w:tbl>
    <w:p w14:paraId="5A0EF7A6" w14:textId="77777777" w:rsidR="003715B5" w:rsidRDefault="003715B5" w:rsidP="00146DD7">
      <w:pPr>
        <w:pStyle w:val="tkForma"/>
        <w:spacing w:after="0" w:line="240" w:lineRule="auto"/>
        <w:ind w:left="0"/>
        <w:jc w:val="left"/>
        <w:rPr>
          <w:rFonts w:ascii="Times New Roman" w:hAnsi="Times New Roman" w:cs="Times New Roman"/>
          <w:caps w:val="0"/>
        </w:rPr>
      </w:pPr>
    </w:p>
    <w:p w14:paraId="0B3F71C7" w14:textId="77777777" w:rsidR="00137ED9" w:rsidRPr="00305638" w:rsidRDefault="003715B5" w:rsidP="00146DD7">
      <w:pPr>
        <w:pStyle w:val="tkForma"/>
        <w:spacing w:after="0" w:line="240" w:lineRule="auto"/>
        <w:ind w:left="0"/>
        <w:jc w:val="left"/>
        <w:rPr>
          <w:rFonts w:ascii="Times New Roman" w:hAnsi="Times New Roman" w:cs="Times New Roman"/>
        </w:rPr>
      </w:pPr>
      <w:r w:rsidRPr="003715B5">
        <w:rPr>
          <w:rFonts w:ascii="Times New Roman" w:hAnsi="Times New Roman" w:cs="Times New Roman"/>
          <w:caps w:val="0"/>
        </w:rPr>
        <w:t>С</w:t>
      </w:r>
      <w:r>
        <w:rPr>
          <w:rFonts w:ascii="Times New Roman" w:hAnsi="Times New Roman" w:cs="Times New Roman"/>
          <w:caps w:val="0"/>
        </w:rPr>
        <w:t>татья 4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371"/>
        <w:gridCol w:w="7371"/>
      </w:tblGrid>
      <w:tr w:rsidR="00FF6E8D" w:rsidRPr="00305638" w14:paraId="57045432" w14:textId="77777777" w:rsidTr="00C3607C">
        <w:tc>
          <w:tcPr>
            <w:tcW w:w="14742" w:type="dxa"/>
            <w:gridSpan w:val="2"/>
          </w:tcPr>
          <w:p w14:paraId="1BFC83EF" w14:textId="77777777" w:rsidR="00FF6E8D" w:rsidRPr="00C16E94" w:rsidRDefault="00FF6E8D" w:rsidP="00146DD7">
            <w:pPr>
              <w:pStyle w:val="tkForma"/>
              <w:ind w:left="0"/>
              <w:rPr>
                <w:rFonts w:ascii="Times New Roman" w:hAnsi="Times New Roman" w:cs="Times New Roman"/>
                <w:caps w:val="0"/>
              </w:rPr>
            </w:pPr>
            <w:r w:rsidRPr="00C16E94">
              <w:rPr>
                <w:rFonts w:ascii="Times New Roman" w:hAnsi="Times New Roman" w:cs="Times New Roman"/>
                <w:caps w:val="0"/>
              </w:rPr>
              <w:t>Закон Кыргызской Республики</w:t>
            </w:r>
          </w:p>
          <w:p w14:paraId="415E3AD8" w14:textId="77777777" w:rsidR="00FF6E8D" w:rsidRPr="00305638" w:rsidRDefault="00FF6E8D" w:rsidP="00146DD7">
            <w:pPr>
              <w:pStyle w:val="tkForma"/>
              <w:ind w:left="0"/>
              <w:rPr>
                <w:rFonts w:ascii="Times New Roman" w:hAnsi="Times New Roman" w:cs="Times New Roman"/>
                <w:caps w:val="0"/>
              </w:rPr>
            </w:pPr>
            <w:r>
              <w:rPr>
                <w:rFonts w:ascii="Times New Roman" w:hAnsi="Times New Roman" w:cs="Times New Roman"/>
                <w:caps w:val="0"/>
              </w:rPr>
              <w:t>"</w:t>
            </w:r>
            <w:r w:rsidRPr="00C16E94">
              <w:rPr>
                <w:rFonts w:ascii="Times New Roman" w:hAnsi="Times New Roman" w:cs="Times New Roman"/>
                <w:caps w:val="0"/>
              </w:rPr>
              <w:t>О</w:t>
            </w:r>
            <w:r w:rsidR="003715B5">
              <w:rPr>
                <w:rFonts w:ascii="Times New Roman" w:hAnsi="Times New Roman" w:cs="Times New Roman"/>
                <w:caps w:val="0"/>
              </w:rPr>
              <w:t xml:space="preserve"> статусе столицы </w:t>
            </w:r>
            <w:r>
              <w:rPr>
                <w:rFonts w:ascii="Times New Roman" w:hAnsi="Times New Roman" w:cs="Times New Roman"/>
                <w:caps w:val="0"/>
              </w:rPr>
              <w:t>"</w:t>
            </w:r>
          </w:p>
        </w:tc>
      </w:tr>
      <w:tr w:rsidR="00FF6E8D" w:rsidRPr="00305638" w14:paraId="09C6C1E9" w14:textId="77777777" w:rsidTr="00C3607C">
        <w:tc>
          <w:tcPr>
            <w:tcW w:w="7371" w:type="dxa"/>
          </w:tcPr>
          <w:p w14:paraId="5C1EF94C" w14:textId="77777777" w:rsidR="00FF6E8D" w:rsidRPr="00305638" w:rsidRDefault="00FF6E8D" w:rsidP="00146DD7">
            <w:pPr>
              <w:pStyle w:val="tkForma"/>
              <w:ind w:left="0"/>
              <w:rPr>
                <w:rFonts w:ascii="Times New Roman" w:hAnsi="Times New Roman" w:cs="Times New Roman"/>
                <w:caps w:val="0"/>
              </w:rPr>
            </w:pPr>
            <w:r w:rsidRPr="00305638">
              <w:rPr>
                <w:rFonts w:ascii="Times New Roman" w:hAnsi="Times New Roman" w:cs="Times New Roman"/>
                <w:caps w:val="0"/>
              </w:rPr>
              <w:t>Действующая редакция</w:t>
            </w:r>
          </w:p>
        </w:tc>
        <w:tc>
          <w:tcPr>
            <w:tcW w:w="7371" w:type="dxa"/>
          </w:tcPr>
          <w:p w14:paraId="2B4ED178" w14:textId="77777777" w:rsidR="00FF6E8D" w:rsidRPr="00305638" w:rsidRDefault="00FF6E8D" w:rsidP="00146DD7">
            <w:pPr>
              <w:pStyle w:val="tkForma"/>
              <w:ind w:left="0" w:right="111"/>
              <w:rPr>
                <w:rFonts w:ascii="Times New Roman" w:hAnsi="Times New Roman" w:cs="Times New Roman"/>
                <w:caps w:val="0"/>
              </w:rPr>
            </w:pPr>
            <w:r w:rsidRPr="00305638">
              <w:rPr>
                <w:rFonts w:ascii="Times New Roman" w:hAnsi="Times New Roman" w:cs="Times New Roman"/>
                <w:caps w:val="0"/>
              </w:rPr>
              <w:t>Предлагаемая редакция</w:t>
            </w:r>
          </w:p>
        </w:tc>
      </w:tr>
      <w:tr w:rsidR="003715B5" w:rsidRPr="00305638" w14:paraId="088E355E" w14:textId="77777777" w:rsidTr="00C3607C">
        <w:tc>
          <w:tcPr>
            <w:tcW w:w="7371" w:type="dxa"/>
          </w:tcPr>
          <w:p w14:paraId="2909CEE7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  <w:b/>
              </w:rPr>
            </w:pPr>
            <w:r w:rsidRPr="003715B5">
              <w:rPr>
                <w:rFonts w:ascii="Times New Roman" w:hAnsi="Times New Roman" w:cs="Times New Roman"/>
                <w:b/>
              </w:rPr>
              <w:t>Статья 20. Компетенции мэрии города Бишкек</w:t>
            </w:r>
          </w:p>
          <w:p w14:paraId="785343CA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 xml:space="preserve">Дополнительно к компетенциям мэрии города Бишкек, предусмотренным </w:t>
            </w:r>
            <w:hyperlink r:id="rId8" w:history="1">
              <w:r w:rsidRPr="003715B5">
                <w:rPr>
                  <w:rFonts w:ascii="Times New Roman" w:hAnsi="Times New Roman" w:cs="Times New Roman"/>
                </w:rPr>
                <w:t>Законом</w:t>
              </w:r>
            </w:hyperlink>
            <w:r w:rsidRPr="003715B5">
              <w:rPr>
                <w:rFonts w:ascii="Times New Roman" w:hAnsi="Times New Roman" w:cs="Times New Roman"/>
              </w:rPr>
              <w:t xml:space="preserve"> Кыргызской Республики "О местном самоуправлении", относятся следующие вопросы:</w:t>
            </w:r>
          </w:p>
          <w:p w14:paraId="2D5C8E5A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>1) финансирование приоритетных проектов по развитию объектов городского и территориального значения согласно утвержденному Бишкекским городским кенешем местному бюджету;</w:t>
            </w:r>
          </w:p>
          <w:p w14:paraId="52CDD0CF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>2) разработка реестра платных услуг и работ, оказываемых муниципальными учреждениями и предприятиями;</w:t>
            </w:r>
          </w:p>
          <w:p w14:paraId="3CD0854B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>3) принятие решения о выдаче ссуды из местного бюджета муниципальным предприятиям и учреждениям в пределах средств, предусмотренных на указанные цели;</w:t>
            </w:r>
          </w:p>
          <w:p w14:paraId="26965DE6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>4) планирование капитальных вложений из местного бюджета и его реализация после утверждения городским кенешем;</w:t>
            </w:r>
          </w:p>
          <w:p w14:paraId="719CF740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 xml:space="preserve">5) осуществление руководства и контроля за деятельностью территориальных подразделений государственных учреждений здравоохранения, образования, </w:t>
            </w:r>
            <w:r w:rsidRPr="003715B5">
              <w:rPr>
                <w:rFonts w:ascii="Times New Roman" w:hAnsi="Times New Roman" w:cs="Times New Roman"/>
              </w:rPr>
              <w:lastRenderedPageBreak/>
              <w:t>архитектуры и градостроительства, а также в других сферах, отнесенных к вопросам местного значения;</w:t>
            </w:r>
          </w:p>
          <w:p w14:paraId="2DC64305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  <w:b/>
                <w:strike/>
              </w:rPr>
            </w:pPr>
            <w:r w:rsidRPr="003715B5">
              <w:rPr>
                <w:rFonts w:ascii="Times New Roman" w:hAnsi="Times New Roman" w:cs="Times New Roman"/>
                <w:b/>
                <w:strike/>
              </w:rPr>
              <w:t>6) выдача разрешения на строительство жилых и нежилых объектов;</w:t>
            </w:r>
          </w:p>
          <w:p w14:paraId="2A05D888" w14:textId="77777777" w:rsidR="003715B5" w:rsidRPr="00714710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>7) осуществление контроля за соблюдением правил благоустройства, торговли, размещения наружной рекламы и информации на территории города;</w:t>
            </w:r>
            <w:r>
              <w:rPr>
                <w:rFonts w:ascii="Times New Roman" w:hAnsi="Times New Roman" w:cs="Times New Roman"/>
              </w:rPr>
              <w:t xml:space="preserve"> …..</w:t>
            </w:r>
          </w:p>
        </w:tc>
        <w:tc>
          <w:tcPr>
            <w:tcW w:w="7371" w:type="dxa"/>
          </w:tcPr>
          <w:p w14:paraId="3D509859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  <w:b/>
              </w:rPr>
            </w:pPr>
            <w:r w:rsidRPr="003715B5">
              <w:rPr>
                <w:rFonts w:ascii="Times New Roman" w:hAnsi="Times New Roman" w:cs="Times New Roman"/>
                <w:b/>
              </w:rPr>
              <w:lastRenderedPageBreak/>
              <w:t>Статья 20. Компетенции мэрии города Бишкек</w:t>
            </w:r>
          </w:p>
          <w:p w14:paraId="57F157FC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 xml:space="preserve">Дополнительно к компетенциям мэрии города Бишкек, предусмотренным </w:t>
            </w:r>
            <w:hyperlink r:id="rId9" w:history="1">
              <w:r w:rsidRPr="003715B5">
                <w:rPr>
                  <w:rFonts w:ascii="Times New Roman" w:hAnsi="Times New Roman" w:cs="Times New Roman"/>
                </w:rPr>
                <w:t>Законом</w:t>
              </w:r>
            </w:hyperlink>
            <w:r w:rsidRPr="003715B5">
              <w:rPr>
                <w:rFonts w:ascii="Times New Roman" w:hAnsi="Times New Roman" w:cs="Times New Roman"/>
              </w:rPr>
              <w:t xml:space="preserve"> Кыргызской Республики "О местном самоуправлении", относятся следующие вопросы:</w:t>
            </w:r>
          </w:p>
          <w:p w14:paraId="60C94D97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>1) финансирование приоритетных проектов по развитию объектов городского и территориального значения согласно утвержденному Бишкекским городским кенешем местному бюджету;</w:t>
            </w:r>
          </w:p>
          <w:p w14:paraId="25B27B0A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>2) разработка реестра платных услуг и работ, оказываемых муниципальными учреждениями и предприятиями;</w:t>
            </w:r>
          </w:p>
          <w:p w14:paraId="4B26F8A9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>3) принятие решения о выдаче ссуды из местного бюджета муниципальным предприятиям и учреждениям в пределах средств, предусмотренных на указанные цели;</w:t>
            </w:r>
          </w:p>
          <w:p w14:paraId="311E56EB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>4) планирование капитальных вложений из местного бюджета и его реализация после утверждения городским кенешем;</w:t>
            </w:r>
          </w:p>
          <w:p w14:paraId="73F941F2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 xml:space="preserve">5) осуществление руководства и контроля за деятельностью территориальных подразделений государственных учреждений здравоохранения, образования, </w:t>
            </w:r>
            <w:r w:rsidRPr="003715B5">
              <w:rPr>
                <w:rFonts w:ascii="Times New Roman" w:hAnsi="Times New Roman" w:cs="Times New Roman"/>
              </w:rPr>
              <w:lastRenderedPageBreak/>
              <w:t>архитектуры и градостроительства, а также в других сферах, отнесенных к вопросам местного значения;</w:t>
            </w:r>
          </w:p>
          <w:p w14:paraId="3C63D32E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  <w:b/>
              </w:rPr>
            </w:pPr>
            <w:r w:rsidRPr="003715B5">
              <w:rPr>
                <w:rFonts w:ascii="Times New Roman" w:hAnsi="Times New Roman" w:cs="Times New Roman"/>
                <w:b/>
                <w:i/>
              </w:rPr>
              <w:t>6) утратила силу</w:t>
            </w:r>
            <w:r w:rsidRPr="003715B5">
              <w:rPr>
                <w:rFonts w:ascii="Times New Roman" w:hAnsi="Times New Roman" w:cs="Times New Roman"/>
                <w:b/>
              </w:rPr>
              <w:t>;</w:t>
            </w:r>
          </w:p>
          <w:p w14:paraId="5CA965B3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>7) осуществление контроля за соблюдением правил благоустройства, торговли, размещения наружной рекламы и информации на территории города;</w:t>
            </w:r>
          </w:p>
          <w:p w14:paraId="69AF63A2" w14:textId="77777777" w:rsidR="003715B5" w:rsidRPr="00714710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</w:tr>
    </w:tbl>
    <w:p w14:paraId="52A1FFC2" w14:textId="77777777" w:rsidR="003715B5" w:rsidRDefault="003715B5" w:rsidP="00146DD7">
      <w:pPr>
        <w:pStyle w:val="tkForma"/>
        <w:spacing w:after="0" w:line="240" w:lineRule="auto"/>
        <w:ind w:left="0"/>
        <w:jc w:val="left"/>
        <w:rPr>
          <w:rFonts w:ascii="Times New Roman" w:hAnsi="Times New Roman" w:cs="Times New Roman"/>
          <w:caps w:val="0"/>
        </w:rPr>
      </w:pPr>
    </w:p>
    <w:p w14:paraId="2BDDA08D" w14:textId="77777777" w:rsidR="003715B5" w:rsidRPr="003715B5" w:rsidRDefault="003715B5" w:rsidP="00146DD7">
      <w:pPr>
        <w:pStyle w:val="tkForma"/>
        <w:spacing w:after="0" w:line="240" w:lineRule="auto"/>
        <w:ind w:left="0"/>
        <w:jc w:val="left"/>
        <w:rPr>
          <w:rFonts w:ascii="Times New Roman" w:hAnsi="Times New Roman" w:cs="Times New Roman"/>
          <w:caps w:val="0"/>
        </w:rPr>
      </w:pPr>
      <w:r w:rsidRPr="003715B5">
        <w:rPr>
          <w:rFonts w:ascii="Times New Roman" w:hAnsi="Times New Roman" w:cs="Times New Roman"/>
          <w:caps w:val="0"/>
        </w:rPr>
        <w:t>Статья 5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371"/>
        <w:gridCol w:w="7371"/>
      </w:tblGrid>
      <w:tr w:rsidR="003715B5" w:rsidRPr="00305638" w14:paraId="2BCB5EE5" w14:textId="77777777" w:rsidTr="00C3607C">
        <w:tc>
          <w:tcPr>
            <w:tcW w:w="14742" w:type="dxa"/>
            <w:gridSpan w:val="2"/>
          </w:tcPr>
          <w:p w14:paraId="70650A5A" w14:textId="77777777" w:rsidR="003715B5" w:rsidRPr="00C16E94" w:rsidRDefault="003715B5" w:rsidP="00146DD7">
            <w:pPr>
              <w:pStyle w:val="tkForma"/>
              <w:ind w:left="0"/>
              <w:rPr>
                <w:rFonts w:ascii="Times New Roman" w:hAnsi="Times New Roman" w:cs="Times New Roman"/>
                <w:caps w:val="0"/>
              </w:rPr>
            </w:pPr>
            <w:r w:rsidRPr="00C16E94">
              <w:rPr>
                <w:rFonts w:ascii="Times New Roman" w:hAnsi="Times New Roman" w:cs="Times New Roman"/>
                <w:caps w:val="0"/>
              </w:rPr>
              <w:t>Закон Кыргызской Республики</w:t>
            </w:r>
          </w:p>
          <w:p w14:paraId="6F4B0352" w14:textId="77777777" w:rsidR="003715B5" w:rsidRPr="00305638" w:rsidRDefault="003715B5" w:rsidP="00146DD7">
            <w:pPr>
              <w:pStyle w:val="tkForma"/>
              <w:ind w:left="0"/>
              <w:rPr>
                <w:rFonts w:ascii="Times New Roman" w:hAnsi="Times New Roman" w:cs="Times New Roman"/>
                <w:caps w:val="0"/>
              </w:rPr>
            </w:pPr>
            <w:r>
              <w:rPr>
                <w:rFonts w:ascii="Times New Roman" w:hAnsi="Times New Roman" w:cs="Times New Roman"/>
                <w:caps w:val="0"/>
              </w:rPr>
              <w:t>"</w:t>
            </w:r>
            <w:r w:rsidRPr="00C16E94">
              <w:rPr>
                <w:rFonts w:ascii="Times New Roman" w:hAnsi="Times New Roman" w:cs="Times New Roman"/>
                <w:caps w:val="0"/>
              </w:rPr>
              <w:t>О</w:t>
            </w:r>
            <w:r>
              <w:rPr>
                <w:rFonts w:ascii="Times New Roman" w:hAnsi="Times New Roman" w:cs="Times New Roman"/>
                <w:caps w:val="0"/>
              </w:rPr>
              <w:t xml:space="preserve"> статусе города Ош"</w:t>
            </w:r>
          </w:p>
        </w:tc>
      </w:tr>
      <w:tr w:rsidR="003715B5" w:rsidRPr="00305638" w14:paraId="003434C7" w14:textId="77777777" w:rsidTr="00C3607C">
        <w:tc>
          <w:tcPr>
            <w:tcW w:w="7371" w:type="dxa"/>
          </w:tcPr>
          <w:p w14:paraId="340445A4" w14:textId="77777777" w:rsidR="003715B5" w:rsidRPr="00305638" w:rsidRDefault="003715B5" w:rsidP="00146DD7">
            <w:pPr>
              <w:pStyle w:val="tkForma"/>
              <w:ind w:left="0"/>
              <w:rPr>
                <w:rFonts w:ascii="Times New Roman" w:hAnsi="Times New Roman" w:cs="Times New Roman"/>
                <w:caps w:val="0"/>
              </w:rPr>
            </w:pPr>
            <w:r w:rsidRPr="00305638">
              <w:rPr>
                <w:rFonts w:ascii="Times New Roman" w:hAnsi="Times New Roman" w:cs="Times New Roman"/>
                <w:caps w:val="0"/>
              </w:rPr>
              <w:t>Действующая редакция</w:t>
            </w:r>
          </w:p>
        </w:tc>
        <w:tc>
          <w:tcPr>
            <w:tcW w:w="7371" w:type="dxa"/>
          </w:tcPr>
          <w:p w14:paraId="22F0853D" w14:textId="77777777" w:rsidR="003715B5" w:rsidRPr="00305638" w:rsidRDefault="003715B5" w:rsidP="00146DD7">
            <w:pPr>
              <w:pStyle w:val="tkForma"/>
              <w:ind w:left="0" w:right="111"/>
              <w:rPr>
                <w:rFonts w:ascii="Times New Roman" w:hAnsi="Times New Roman" w:cs="Times New Roman"/>
                <w:caps w:val="0"/>
              </w:rPr>
            </w:pPr>
            <w:r w:rsidRPr="00305638">
              <w:rPr>
                <w:rFonts w:ascii="Times New Roman" w:hAnsi="Times New Roman" w:cs="Times New Roman"/>
                <w:caps w:val="0"/>
              </w:rPr>
              <w:t>Предлагаемая редакция</w:t>
            </w:r>
          </w:p>
        </w:tc>
      </w:tr>
      <w:tr w:rsidR="003715B5" w:rsidRPr="00305638" w14:paraId="3C0C51C5" w14:textId="77777777" w:rsidTr="00C3607C">
        <w:tc>
          <w:tcPr>
            <w:tcW w:w="7371" w:type="dxa"/>
          </w:tcPr>
          <w:p w14:paraId="6DD971EF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  <w:b/>
              </w:rPr>
            </w:pPr>
            <w:r w:rsidRPr="003715B5">
              <w:rPr>
                <w:rFonts w:ascii="Times New Roman" w:hAnsi="Times New Roman" w:cs="Times New Roman"/>
                <w:b/>
              </w:rPr>
              <w:t>Статья 20. Компетенции мэрии города</w:t>
            </w:r>
          </w:p>
          <w:p w14:paraId="49F4CE25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 xml:space="preserve">Дополнительно к компетенциям мэрии, предусмотренным </w:t>
            </w:r>
            <w:hyperlink r:id="rId10" w:history="1">
              <w:r w:rsidRPr="003715B5">
                <w:rPr>
                  <w:rFonts w:ascii="Times New Roman" w:hAnsi="Times New Roman" w:cs="Times New Roman"/>
                </w:rPr>
                <w:t>Законом</w:t>
              </w:r>
            </w:hyperlink>
            <w:r w:rsidRPr="003715B5">
              <w:rPr>
                <w:rFonts w:ascii="Times New Roman" w:hAnsi="Times New Roman" w:cs="Times New Roman"/>
              </w:rPr>
              <w:t xml:space="preserve"> Кыргызской Республики "О местном самоуправлении", относятся следующие вопросы:</w:t>
            </w:r>
          </w:p>
          <w:p w14:paraId="4F952E18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>1) финансирование приоритетных проектов по развитию объектов городского и территориального значения, согласно утвержденному городским кенешем местному бюджету;</w:t>
            </w:r>
          </w:p>
          <w:p w14:paraId="29162197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>2) разработка реестра платных услуг и работ, оказываемых муниципальными учреждениями;</w:t>
            </w:r>
          </w:p>
          <w:p w14:paraId="511373A6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>3) принятие решения о выдаче ссуды из местного бюджета муниципальным предприятиям и учреждениям в пределах средств, предусмотренных на указанные цели в местном бюджете;</w:t>
            </w:r>
          </w:p>
          <w:p w14:paraId="72488051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>4) планирование капитальных вложений из местного бюджета и реализация его после утверждения городским кенешем;</w:t>
            </w:r>
          </w:p>
          <w:p w14:paraId="626F9B89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>5) осуществление руководства и контроля за деятельностью территориальных подразделений государственных учреждений здравоохранения, образования, архитектуры и градостроительства, а также в других сферах, отнесенных к вопросам местного значения;</w:t>
            </w:r>
          </w:p>
          <w:p w14:paraId="6EAEB733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  <w:b/>
                <w:strike/>
              </w:rPr>
            </w:pPr>
            <w:r w:rsidRPr="003715B5">
              <w:rPr>
                <w:rFonts w:ascii="Times New Roman" w:hAnsi="Times New Roman" w:cs="Times New Roman"/>
                <w:b/>
                <w:strike/>
              </w:rPr>
              <w:t>6) выдача разрешения на строительство жилья;</w:t>
            </w:r>
          </w:p>
          <w:p w14:paraId="3FB716F7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>7) осуществление контроля за соблюдением правил благоустройства, торговли, размещения наружной рекламы и информации на территории города Ош;</w:t>
            </w:r>
          </w:p>
          <w:p w14:paraId="6DF8C9E2" w14:textId="77777777" w:rsidR="003715B5" w:rsidRPr="00714710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7371" w:type="dxa"/>
          </w:tcPr>
          <w:p w14:paraId="7C65E03A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  <w:b/>
              </w:rPr>
            </w:pPr>
            <w:r w:rsidRPr="003715B5">
              <w:rPr>
                <w:rFonts w:ascii="Times New Roman" w:hAnsi="Times New Roman" w:cs="Times New Roman"/>
                <w:b/>
              </w:rPr>
              <w:t>Статья 20. Компетенции мэрии города</w:t>
            </w:r>
          </w:p>
          <w:p w14:paraId="6B581E75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 xml:space="preserve">Дополнительно к компетенциям мэрии, предусмотренным </w:t>
            </w:r>
            <w:hyperlink r:id="rId11" w:history="1">
              <w:r w:rsidRPr="003715B5">
                <w:rPr>
                  <w:rFonts w:ascii="Times New Roman" w:hAnsi="Times New Roman" w:cs="Times New Roman"/>
                </w:rPr>
                <w:t>Законом</w:t>
              </w:r>
            </w:hyperlink>
            <w:r w:rsidRPr="003715B5">
              <w:rPr>
                <w:rFonts w:ascii="Times New Roman" w:hAnsi="Times New Roman" w:cs="Times New Roman"/>
              </w:rPr>
              <w:t xml:space="preserve"> Кыргызской Республики "О местном самоуправлении", относятся следующие вопросы:</w:t>
            </w:r>
          </w:p>
          <w:p w14:paraId="2E95656B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>1) финансирование приоритетных проектов по развитию объектов городского и территориального значения, согласно утвержденному городским кенешем местному бюджету;</w:t>
            </w:r>
          </w:p>
          <w:p w14:paraId="3460778A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>2) разработка реестра платных услуг и работ, оказываемых муниципальными учреждениями;</w:t>
            </w:r>
          </w:p>
          <w:p w14:paraId="73D6AF6A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>3) принятие решения о выдаче ссуды из местного бюджета муниципальным предприятиям и учреждениям в пределах средств, предусмотренных на указанные цели в местном бюджете;</w:t>
            </w:r>
          </w:p>
          <w:p w14:paraId="0E145DE3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>4) планирование капитальных вложений из местного бюджета и реализация его после утверждения городским кенешем;</w:t>
            </w:r>
          </w:p>
          <w:p w14:paraId="3E6281FD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>5) осуществление руководства и контроля за деятельностью территориальных подразделений государственных учреждений здравоохранения, образования, архитектуры и градостроительства, а также в других сферах, отнесенных к вопросам местного значения;</w:t>
            </w:r>
          </w:p>
          <w:p w14:paraId="6421AD69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  <w:b/>
              </w:rPr>
            </w:pPr>
            <w:r w:rsidRPr="003715B5">
              <w:rPr>
                <w:rFonts w:ascii="Times New Roman" w:hAnsi="Times New Roman" w:cs="Times New Roman"/>
                <w:b/>
                <w:i/>
              </w:rPr>
              <w:t>6) утратила силу</w:t>
            </w:r>
            <w:r w:rsidRPr="003715B5">
              <w:rPr>
                <w:rFonts w:ascii="Times New Roman" w:hAnsi="Times New Roman" w:cs="Times New Roman"/>
                <w:b/>
              </w:rPr>
              <w:t>;</w:t>
            </w:r>
          </w:p>
          <w:p w14:paraId="7B068190" w14:textId="77777777" w:rsidR="003715B5" w:rsidRPr="003715B5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3715B5">
              <w:rPr>
                <w:rFonts w:ascii="Times New Roman" w:hAnsi="Times New Roman" w:cs="Times New Roman"/>
              </w:rPr>
              <w:t>7) осуществление контроля за соблюдением правил благоустройства, торговли, размещения наружной рекламы и информации на территории города Ош;</w:t>
            </w:r>
          </w:p>
          <w:p w14:paraId="43A56B25" w14:textId="77777777" w:rsidR="003715B5" w:rsidRPr="00714710" w:rsidRDefault="003715B5" w:rsidP="00146DD7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</w:t>
            </w:r>
          </w:p>
        </w:tc>
      </w:tr>
    </w:tbl>
    <w:p w14:paraId="3FA9B88D" w14:textId="77777777" w:rsidR="00B61005" w:rsidRDefault="00B61005" w:rsidP="00B61005">
      <w:pPr>
        <w:pStyle w:val="tkForma"/>
        <w:spacing w:after="0" w:line="240" w:lineRule="auto"/>
        <w:ind w:left="0"/>
        <w:jc w:val="left"/>
        <w:rPr>
          <w:rFonts w:ascii="Times New Roman" w:hAnsi="Times New Roman" w:cs="Times New Roman"/>
          <w:caps w:val="0"/>
        </w:rPr>
      </w:pPr>
    </w:p>
    <w:p w14:paraId="6D19C5B9" w14:textId="77777777" w:rsidR="00B61005" w:rsidRPr="003715B5" w:rsidRDefault="00B61005" w:rsidP="00B61005">
      <w:pPr>
        <w:pStyle w:val="tkForma"/>
        <w:spacing w:after="0" w:line="240" w:lineRule="auto"/>
        <w:ind w:left="0"/>
        <w:jc w:val="left"/>
        <w:rPr>
          <w:rFonts w:ascii="Times New Roman" w:hAnsi="Times New Roman" w:cs="Times New Roman"/>
          <w:caps w:val="0"/>
        </w:rPr>
      </w:pPr>
      <w:r w:rsidRPr="003715B5">
        <w:rPr>
          <w:rFonts w:ascii="Times New Roman" w:hAnsi="Times New Roman" w:cs="Times New Roman"/>
          <w:caps w:val="0"/>
        </w:rPr>
        <w:t xml:space="preserve">Статья </w:t>
      </w:r>
      <w:r>
        <w:rPr>
          <w:rFonts w:ascii="Times New Roman" w:hAnsi="Times New Roman" w:cs="Times New Roman"/>
          <w:caps w:val="0"/>
        </w:rPr>
        <w:t>6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371"/>
        <w:gridCol w:w="7371"/>
      </w:tblGrid>
      <w:tr w:rsidR="00B61005" w:rsidRPr="00305638" w14:paraId="2BE873E6" w14:textId="77777777" w:rsidTr="00C3607C">
        <w:tc>
          <w:tcPr>
            <w:tcW w:w="14742" w:type="dxa"/>
            <w:gridSpan w:val="2"/>
          </w:tcPr>
          <w:p w14:paraId="10C33582" w14:textId="77777777" w:rsidR="00B61005" w:rsidRPr="00305638" w:rsidRDefault="007E0D75" w:rsidP="007A279F">
            <w:pPr>
              <w:pStyle w:val="tkForma"/>
              <w:ind w:left="0"/>
              <w:rPr>
                <w:rFonts w:ascii="Times New Roman" w:hAnsi="Times New Roman" w:cs="Times New Roman"/>
                <w:caps w:val="0"/>
              </w:rPr>
            </w:pPr>
            <w:r>
              <w:rPr>
                <w:rFonts w:ascii="Times New Roman" w:hAnsi="Times New Roman" w:cs="Times New Roman"/>
                <w:caps w:val="0"/>
              </w:rPr>
              <w:t xml:space="preserve">Уголовный кодекс </w:t>
            </w:r>
            <w:r w:rsidR="00B61005" w:rsidRPr="00C16E94">
              <w:rPr>
                <w:rFonts w:ascii="Times New Roman" w:hAnsi="Times New Roman" w:cs="Times New Roman"/>
                <w:caps w:val="0"/>
              </w:rPr>
              <w:t>Кыргызской Республики</w:t>
            </w:r>
          </w:p>
        </w:tc>
      </w:tr>
      <w:tr w:rsidR="00B61005" w:rsidRPr="00305638" w14:paraId="0309957A" w14:textId="77777777" w:rsidTr="00C3607C">
        <w:tc>
          <w:tcPr>
            <w:tcW w:w="7371" w:type="dxa"/>
          </w:tcPr>
          <w:p w14:paraId="0FB316D3" w14:textId="77777777" w:rsidR="00B61005" w:rsidRPr="00305638" w:rsidRDefault="00B61005" w:rsidP="007A279F">
            <w:pPr>
              <w:pStyle w:val="tkForma"/>
              <w:ind w:left="0"/>
              <w:rPr>
                <w:rFonts w:ascii="Times New Roman" w:hAnsi="Times New Roman" w:cs="Times New Roman"/>
                <w:caps w:val="0"/>
              </w:rPr>
            </w:pPr>
            <w:r w:rsidRPr="00305638">
              <w:rPr>
                <w:rFonts w:ascii="Times New Roman" w:hAnsi="Times New Roman" w:cs="Times New Roman"/>
                <w:caps w:val="0"/>
              </w:rPr>
              <w:t>Действующая редакция</w:t>
            </w:r>
          </w:p>
        </w:tc>
        <w:tc>
          <w:tcPr>
            <w:tcW w:w="7371" w:type="dxa"/>
          </w:tcPr>
          <w:p w14:paraId="647F4F14" w14:textId="77777777" w:rsidR="00B61005" w:rsidRPr="00305638" w:rsidRDefault="00B61005" w:rsidP="007A279F">
            <w:pPr>
              <w:pStyle w:val="tkForma"/>
              <w:ind w:left="0" w:right="111"/>
              <w:rPr>
                <w:rFonts w:ascii="Times New Roman" w:hAnsi="Times New Roman" w:cs="Times New Roman"/>
                <w:caps w:val="0"/>
              </w:rPr>
            </w:pPr>
            <w:r w:rsidRPr="00305638">
              <w:rPr>
                <w:rFonts w:ascii="Times New Roman" w:hAnsi="Times New Roman" w:cs="Times New Roman"/>
                <w:caps w:val="0"/>
              </w:rPr>
              <w:t>Предлагаемая редакция</w:t>
            </w:r>
          </w:p>
        </w:tc>
      </w:tr>
      <w:tr w:rsidR="007E0D75" w:rsidRPr="00305638" w14:paraId="17A41A6A" w14:textId="77777777" w:rsidTr="00C3607C">
        <w:tc>
          <w:tcPr>
            <w:tcW w:w="14742" w:type="dxa"/>
            <w:gridSpan w:val="2"/>
          </w:tcPr>
          <w:p w14:paraId="21B80951" w14:textId="77777777" w:rsidR="007E0D75" w:rsidRPr="007E0D75" w:rsidRDefault="007E0D75" w:rsidP="007E0D75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  <w:b/>
              </w:rPr>
            </w:pPr>
            <w:r w:rsidRPr="007E0D75">
              <w:rPr>
                <w:rFonts w:ascii="Times New Roman" w:hAnsi="Times New Roman" w:cs="Times New Roman"/>
                <w:b/>
              </w:rPr>
              <w:t>Статья 236-1. Недоброкачественное строительство</w:t>
            </w:r>
          </w:p>
          <w:p w14:paraId="2C4A3169" w14:textId="77777777" w:rsidR="007E0D75" w:rsidRPr="007E0D75" w:rsidRDefault="007E0D75" w:rsidP="007E0D75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7E0D75">
              <w:rPr>
                <w:rFonts w:ascii="Times New Roman" w:hAnsi="Times New Roman" w:cs="Times New Roman"/>
              </w:rPr>
              <w:lastRenderedPageBreak/>
              <w:t>1. Сдача и (или) прием в эксплуатацию недоброкачественно построенных, незавершенных или не соответствующих условиям договора и проектной документации зданий и сооружений, электростанций, жилых домов или иных объектов строительства подрядчиком, руководителем строительной организации и должностным лицом, осуществляющими контроль за качеством строительства, а равно их некачественный ремонт производителями работ, если это повлекло по неосторожности причинение тяжкого или менее тяжкого вреда здоровью человека, -</w:t>
            </w:r>
          </w:p>
          <w:p w14:paraId="3556507A" w14:textId="77777777" w:rsidR="007E0D75" w:rsidRPr="007E0D75" w:rsidRDefault="007E0D75" w:rsidP="007E0D75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7E0D75">
              <w:rPr>
                <w:rFonts w:ascii="Times New Roman" w:hAnsi="Times New Roman" w:cs="Times New Roman"/>
              </w:rPr>
              <w:t>наказываются штрафом в размере до ста расчетных показателей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лет.</w:t>
            </w:r>
          </w:p>
          <w:p w14:paraId="4B5A2F29" w14:textId="77777777" w:rsidR="007E0D75" w:rsidRPr="007E0D75" w:rsidRDefault="007E0D75" w:rsidP="007E0D75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7E0D75">
              <w:rPr>
                <w:rFonts w:ascii="Times New Roman" w:hAnsi="Times New Roman" w:cs="Times New Roman"/>
              </w:rPr>
              <w:t>2. Те же деяния, повлекшие по неосторожности смерть человека или иные тяжкие последствия, -</w:t>
            </w:r>
          </w:p>
          <w:p w14:paraId="5DD025BD" w14:textId="77777777" w:rsidR="007E0D75" w:rsidRPr="007E0D75" w:rsidRDefault="007E0D75" w:rsidP="007E0D75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7E0D75">
              <w:rPr>
                <w:rFonts w:ascii="Times New Roman" w:hAnsi="Times New Roman" w:cs="Times New Roman"/>
              </w:rPr>
              <w:t>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лет.</w:t>
            </w:r>
          </w:p>
          <w:p w14:paraId="1544A871" w14:textId="77777777" w:rsidR="007E0D75" w:rsidRPr="007E0D75" w:rsidRDefault="007E0D75" w:rsidP="007E0D75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7E0D75">
              <w:rPr>
                <w:rFonts w:ascii="Times New Roman" w:hAnsi="Times New Roman" w:cs="Times New Roman"/>
              </w:rPr>
              <w:t>3. Деяния, предусмотренные частью первой настоящей статьи, повлекшие по неосторожности смерть двух или более лиц, -</w:t>
            </w:r>
          </w:p>
          <w:p w14:paraId="05FEB64B" w14:textId="77777777" w:rsidR="007E0D75" w:rsidRPr="00714710" w:rsidRDefault="007E0D75" w:rsidP="007E0D75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7E0D75">
              <w:rPr>
                <w:rFonts w:ascii="Times New Roman" w:hAnsi="Times New Roman" w:cs="Times New Roman"/>
              </w:rPr>
              <w:t>наказываются лишением свободы на срок от трех до семи лет с лишением права занимать определенные должности или заниматься определенной дея</w:t>
            </w:r>
            <w:r>
              <w:rPr>
                <w:rFonts w:ascii="Times New Roman" w:hAnsi="Times New Roman" w:cs="Times New Roman"/>
              </w:rPr>
              <w:t>тельностью на срок до трех лет.</w:t>
            </w:r>
          </w:p>
        </w:tc>
      </w:tr>
      <w:tr w:rsidR="007E0D75" w:rsidRPr="00305638" w14:paraId="25FDD996" w14:textId="77777777" w:rsidTr="00C3607C">
        <w:tc>
          <w:tcPr>
            <w:tcW w:w="7371" w:type="dxa"/>
            <w:vAlign w:val="center"/>
          </w:tcPr>
          <w:p w14:paraId="0D960CB5" w14:textId="77777777" w:rsidR="007E0D75" w:rsidRPr="007E0D75" w:rsidRDefault="007E0D75" w:rsidP="004843F1">
            <w:pPr>
              <w:pStyle w:val="tkTekst"/>
              <w:spacing w:after="0"/>
              <w:ind w:firstLine="317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нет</w:t>
            </w:r>
          </w:p>
        </w:tc>
        <w:tc>
          <w:tcPr>
            <w:tcW w:w="7371" w:type="dxa"/>
          </w:tcPr>
          <w:p w14:paraId="50723812" w14:textId="77777777" w:rsidR="007E0D75" w:rsidRPr="007E0D75" w:rsidRDefault="007E0D75" w:rsidP="007E0D75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  <w:b/>
              </w:rPr>
            </w:pPr>
            <w:r w:rsidRPr="007E0D75">
              <w:rPr>
                <w:rFonts w:ascii="Times New Roman" w:hAnsi="Times New Roman" w:cs="Times New Roman"/>
                <w:b/>
              </w:rPr>
              <w:t xml:space="preserve">Статья 236-2. Ненадлежащее выполнение экспертных работ </w:t>
            </w:r>
          </w:p>
          <w:p w14:paraId="48DDECD8" w14:textId="77777777" w:rsidR="007E0D75" w:rsidRPr="007E0D75" w:rsidRDefault="007E0D75" w:rsidP="007E0D75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7E0D75">
              <w:rPr>
                <w:rFonts w:ascii="Times New Roman" w:hAnsi="Times New Roman" w:cs="Times New Roman"/>
              </w:rPr>
              <w:t xml:space="preserve">1. Ненадлежащее выполнение экспертных </w:t>
            </w:r>
            <w:commentRangeStart w:id="10"/>
            <w:r w:rsidRPr="007E0D75">
              <w:rPr>
                <w:rFonts w:ascii="Times New Roman" w:hAnsi="Times New Roman" w:cs="Times New Roman"/>
              </w:rPr>
              <w:t>работ</w:t>
            </w:r>
            <w:commentRangeEnd w:id="10"/>
            <w:r w:rsidR="00D503DC">
              <w:rPr>
                <w:rStyle w:val="a9"/>
                <w:rFonts w:ascii="Calibri" w:eastAsia="Calibri" w:hAnsi="Calibri" w:cs="Times New Roman"/>
                <w:lang w:eastAsia="en-US"/>
              </w:rPr>
              <w:commentReference w:id="10"/>
            </w:r>
            <w:r w:rsidRPr="007E0D75">
              <w:rPr>
                <w:rFonts w:ascii="Times New Roman" w:hAnsi="Times New Roman" w:cs="Times New Roman"/>
              </w:rPr>
              <w:t>, повлекшее по неосторожности смерть человека или иные тяжкие последствия, -</w:t>
            </w:r>
          </w:p>
          <w:p w14:paraId="04D4004D" w14:textId="77777777" w:rsidR="007E0D75" w:rsidRPr="007E0D75" w:rsidRDefault="007E0D75" w:rsidP="007E0D75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7E0D75">
              <w:rPr>
                <w:rFonts w:ascii="Times New Roman" w:hAnsi="Times New Roman" w:cs="Times New Roman"/>
              </w:rPr>
              <w:t>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лет.</w:t>
            </w:r>
          </w:p>
          <w:p w14:paraId="541C37AE" w14:textId="77777777" w:rsidR="007E0D75" w:rsidRPr="007E0D75" w:rsidRDefault="007E0D75" w:rsidP="007E0D75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7E0D75">
              <w:rPr>
                <w:rFonts w:ascii="Times New Roman" w:hAnsi="Times New Roman" w:cs="Times New Roman"/>
              </w:rPr>
              <w:t>2. Деяние, предусмотренное частью первой настоящей статьи, повлекшее по неосторожности смерть двух или более лиц, -</w:t>
            </w:r>
          </w:p>
          <w:p w14:paraId="5990E068" w14:textId="77777777" w:rsidR="007E0D75" w:rsidRPr="007E0D75" w:rsidRDefault="007E0D75" w:rsidP="007E0D75">
            <w:pPr>
              <w:pStyle w:val="tkTekst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7E0D75">
              <w:rPr>
                <w:rFonts w:ascii="Times New Roman" w:hAnsi="Times New Roman" w:cs="Times New Roman"/>
              </w:rPr>
              <w:t>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лет.</w:t>
            </w:r>
          </w:p>
        </w:tc>
      </w:tr>
    </w:tbl>
    <w:p w14:paraId="1691273C" w14:textId="77777777" w:rsidR="00257D76" w:rsidRDefault="00257D76" w:rsidP="00146DD7">
      <w:pPr>
        <w:pStyle w:val="tkForma"/>
        <w:spacing w:after="0" w:line="240" w:lineRule="auto"/>
        <w:ind w:left="0"/>
        <w:jc w:val="left"/>
        <w:rPr>
          <w:rFonts w:ascii="Times New Roman" w:hAnsi="Times New Roman" w:cs="Times New Roman"/>
          <w:caps w:val="0"/>
        </w:rPr>
      </w:pPr>
    </w:p>
    <w:p w14:paraId="599AF72C" w14:textId="77777777" w:rsidR="00C3607C" w:rsidRDefault="00C3607C" w:rsidP="00146DD7">
      <w:pPr>
        <w:pStyle w:val="tkForma"/>
        <w:spacing w:after="0" w:line="240" w:lineRule="auto"/>
        <w:ind w:left="0"/>
        <w:jc w:val="left"/>
        <w:rPr>
          <w:rFonts w:ascii="Times New Roman" w:hAnsi="Times New Roman" w:cs="Times New Roman"/>
          <w:caps w:val="0"/>
        </w:rPr>
      </w:pPr>
    </w:p>
    <w:p w14:paraId="29092CAD" w14:textId="77777777" w:rsidR="00C3607C" w:rsidRPr="00AA2D2B" w:rsidRDefault="00AA2D2B" w:rsidP="00C3607C">
      <w:pPr>
        <w:pStyle w:val="tkForma"/>
        <w:spacing w:after="0" w:line="240" w:lineRule="auto"/>
        <w:ind w:left="0"/>
        <w:rPr>
          <w:rFonts w:ascii="Times New Roman" w:hAnsi="Times New Roman" w:cs="Times New Roman"/>
          <w:caps w:val="0"/>
          <w:sz w:val="28"/>
        </w:rPr>
      </w:pPr>
      <w:r>
        <w:rPr>
          <w:rFonts w:ascii="Times New Roman" w:hAnsi="Times New Roman" w:cs="Times New Roman"/>
          <w:caps w:val="0"/>
          <w:sz w:val="28"/>
        </w:rPr>
        <w:t xml:space="preserve">Министр </w:t>
      </w:r>
      <w:r>
        <w:rPr>
          <w:rFonts w:ascii="Times New Roman" w:hAnsi="Times New Roman" w:cs="Times New Roman"/>
          <w:caps w:val="0"/>
          <w:sz w:val="28"/>
        </w:rPr>
        <w:tab/>
      </w:r>
      <w:r>
        <w:rPr>
          <w:rFonts w:ascii="Times New Roman" w:hAnsi="Times New Roman" w:cs="Times New Roman"/>
          <w:caps w:val="0"/>
          <w:sz w:val="28"/>
        </w:rPr>
        <w:tab/>
      </w:r>
      <w:r>
        <w:rPr>
          <w:rFonts w:ascii="Times New Roman" w:hAnsi="Times New Roman" w:cs="Times New Roman"/>
          <w:caps w:val="0"/>
          <w:sz w:val="28"/>
        </w:rPr>
        <w:tab/>
      </w:r>
      <w:r>
        <w:rPr>
          <w:rFonts w:ascii="Times New Roman" w:hAnsi="Times New Roman" w:cs="Times New Roman"/>
          <w:caps w:val="0"/>
          <w:sz w:val="28"/>
        </w:rPr>
        <w:tab/>
      </w:r>
      <w:r>
        <w:rPr>
          <w:rFonts w:ascii="Times New Roman" w:hAnsi="Times New Roman" w:cs="Times New Roman"/>
          <w:caps w:val="0"/>
          <w:sz w:val="28"/>
        </w:rPr>
        <w:tab/>
      </w:r>
      <w:r>
        <w:rPr>
          <w:rFonts w:ascii="Times New Roman" w:hAnsi="Times New Roman" w:cs="Times New Roman"/>
          <w:caps w:val="0"/>
          <w:sz w:val="28"/>
        </w:rPr>
        <w:tab/>
      </w:r>
      <w:r>
        <w:rPr>
          <w:rFonts w:ascii="Times New Roman" w:hAnsi="Times New Roman" w:cs="Times New Roman"/>
          <w:caps w:val="0"/>
          <w:sz w:val="28"/>
        </w:rPr>
        <w:tab/>
      </w:r>
      <w:r>
        <w:rPr>
          <w:rFonts w:ascii="Times New Roman" w:hAnsi="Times New Roman" w:cs="Times New Roman"/>
          <w:caps w:val="0"/>
          <w:sz w:val="28"/>
        </w:rPr>
        <w:tab/>
      </w:r>
      <w:r>
        <w:rPr>
          <w:rFonts w:ascii="Times New Roman" w:hAnsi="Times New Roman" w:cs="Times New Roman"/>
          <w:caps w:val="0"/>
          <w:sz w:val="28"/>
        </w:rPr>
        <w:tab/>
      </w:r>
      <w:r>
        <w:rPr>
          <w:rFonts w:ascii="Times New Roman" w:hAnsi="Times New Roman" w:cs="Times New Roman"/>
          <w:caps w:val="0"/>
          <w:sz w:val="28"/>
        </w:rPr>
        <w:tab/>
        <w:t>О.Панкратов</w:t>
      </w:r>
    </w:p>
    <w:sectPr w:rsidR="00C3607C" w:rsidRPr="00AA2D2B" w:rsidSect="00146DD7">
      <w:pgSz w:w="16838" w:h="11906" w:orient="landscape"/>
      <w:pgMar w:top="1701" w:right="395" w:bottom="851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18-11-09T19:10:00Z" w:initials="u">
    <w:p w14:paraId="0800B1C4" w14:textId="77777777" w:rsidR="0004223E" w:rsidRDefault="0004223E">
      <w:pPr>
        <w:pStyle w:val="aa"/>
      </w:pPr>
      <w:r>
        <w:rPr>
          <w:rStyle w:val="a9"/>
        </w:rPr>
        <w:annotationRef/>
      </w:r>
      <w:r>
        <w:t>Исключение данного пункта может сказаться на обеспечении безопасности как на этапе строительства, так и на этапе эксплуатации. При строительстве жилых домов возможна опасность, когда строительство жилого дома начинается раньше, чем получены все соответствующие разрешения. При этом страдают не строительные организации, а будущие жильцы, которые вносят деньги на этапе строительства. Возможны коррупционные риски</w:t>
      </w:r>
    </w:p>
  </w:comment>
  <w:comment w:id="1" w:author="user" w:date="2018-11-09T19:23:00Z" w:initials="u">
    <w:p w14:paraId="1DB05351" w14:textId="77777777" w:rsidR="00474AA6" w:rsidRDefault="00474AA6">
      <w:pPr>
        <w:pStyle w:val="aa"/>
      </w:pPr>
      <w:r>
        <w:rPr>
          <w:rStyle w:val="a9"/>
        </w:rPr>
        <w:annotationRef/>
      </w:r>
      <w:r>
        <w:t>Уточнить какой</w:t>
      </w:r>
    </w:p>
  </w:comment>
  <w:comment w:id="2" w:author="user" w:date="2018-11-09T19:18:00Z" w:initials="u">
    <w:p w14:paraId="10791D3A" w14:textId="77777777" w:rsidR="0004223E" w:rsidRDefault="0004223E">
      <w:pPr>
        <w:pStyle w:val="aa"/>
      </w:pPr>
      <w:r>
        <w:rPr>
          <w:rStyle w:val="a9"/>
        </w:rPr>
        <w:annotationRef/>
      </w:r>
      <w:r w:rsidR="00474AA6">
        <w:t>Очень коррупционная схема. Поэтапное строительство Верхненарынского каскада показало не состоятельность такого подхода.</w:t>
      </w:r>
    </w:p>
  </w:comment>
  <w:comment w:id="3" w:author="user" w:date="2018-11-09T19:25:00Z" w:initials="u">
    <w:p w14:paraId="1162E289" w14:textId="77777777" w:rsidR="00474AA6" w:rsidRDefault="00474AA6">
      <w:pPr>
        <w:pStyle w:val="aa"/>
      </w:pPr>
      <w:r>
        <w:rPr>
          <w:rStyle w:val="a9"/>
        </w:rPr>
        <w:annotationRef/>
      </w:r>
      <w:r>
        <w:t>Посмотреть закон об основах тех регулирования- надзор и оценка соответствия могут быть в родном органе?</w:t>
      </w:r>
    </w:p>
  </w:comment>
  <w:comment w:id="4" w:author="user" w:date="2018-11-09T19:28:00Z" w:initials="u">
    <w:p w14:paraId="1999588B" w14:textId="77777777" w:rsidR="00474AA6" w:rsidRDefault="00474AA6">
      <w:pPr>
        <w:pStyle w:val="aa"/>
      </w:pPr>
      <w:r>
        <w:rPr>
          <w:rStyle w:val="a9"/>
        </w:rPr>
        <w:annotationRef/>
      </w:r>
      <w:r>
        <w:t>А кто тогда разрешает изменение функционального назначения…? Может разрешение все же нужно?</w:t>
      </w:r>
    </w:p>
  </w:comment>
  <w:comment w:id="5" w:author="user" w:date="2018-11-09T19:29:00Z" w:initials="u">
    <w:p w14:paraId="2AE69DDF" w14:textId="77777777" w:rsidR="00595D94" w:rsidRDefault="00595D94">
      <w:pPr>
        <w:pStyle w:val="aa"/>
      </w:pPr>
      <w:r>
        <w:rPr>
          <w:rStyle w:val="a9"/>
        </w:rPr>
        <w:annotationRef/>
      </w:r>
      <w:r>
        <w:t>Согласование- это что за форма регулирования? не разрешение, не заключение… Уточнить</w:t>
      </w:r>
    </w:p>
  </w:comment>
  <w:comment w:id="6" w:author="user" w:date="2018-11-09T19:31:00Z" w:initials="u">
    <w:p w14:paraId="6C433187" w14:textId="77777777" w:rsidR="00595D94" w:rsidRDefault="00595D94">
      <w:pPr>
        <w:pStyle w:val="aa"/>
      </w:pPr>
      <w:r>
        <w:rPr>
          <w:rStyle w:val="a9"/>
        </w:rPr>
        <w:annotationRef/>
      </w:r>
      <w:r>
        <w:t>Какой?</w:t>
      </w:r>
    </w:p>
  </w:comment>
  <w:comment w:id="7" w:author="user" w:date="2018-11-09T19:35:00Z" w:initials="u">
    <w:p w14:paraId="68CFE6C0" w14:textId="77777777" w:rsidR="00595D94" w:rsidRDefault="00595D94">
      <w:pPr>
        <w:pStyle w:val="aa"/>
      </w:pPr>
      <w:r>
        <w:rPr>
          <w:rStyle w:val="a9"/>
        </w:rPr>
        <w:annotationRef/>
      </w:r>
      <w:r>
        <w:t>В п.1 на добровольной основе. Может обязать строителей страховать объект на 50 лет и договор страхования приложить к пакету?</w:t>
      </w:r>
    </w:p>
  </w:comment>
  <w:comment w:id="8" w:author="user" w:date="2018-11-09T19:37:00Z" w:initials="u">
    <w:p w14:paraId="0AD4445F" w14:textId="77777777" w:rsidR="00595D94" w:rsidRDefault="00595D94">
      <w:pPr>
        <w:pStyle w:val="aa"/>
      </w:pPr>
      <w:r>
        <w:rPr>
          <w:rStyle w:val="a9"/>
        </w:rPr>
        <w:annotationRef/>
      </w:r>
      <w:r>
        <w:t>Или надзорный орган?</w:t>
      </w:r>
    </w:p>
  </w:comment>
  <w:comment w:id="9" w:author="user" w:date="2018-11-09T19:38:00Z" w:initials="u">
    <w:p w14:paraId="665B9231" w14:textId="77777777" w:rsidR="00595D94" w:rsidRDefault="00595D94">
      <w:pPr>
        <w:pStyle w:val="aa"/>
      </w:pPr>
      <w:r>
        <w:rPr>
          <w:rStyle w:val="a9"/>
        </w:rPr>
        <w:annotationRef/>
      </w:r>
      <w:r>
        <w:t>Видимо нужно уточнять какого порядка</w:t>
      </w:r>
    </w:p>
  </w:comment>
  <w:comment w:id="10" w:author="user" w:date="2018-11-09T19:40:00Z" w:initials="u">
    <w:p w14:paraId="62045530" w14:textId="77777777" w:rsidR="00D503DC" w:rsidRDefault="00D503DC">
      <w:pPr>
        <w:pStyle w:val="aa"/>
      </w:pPr>
      <w:r>
        <w:rPr>
          <w:rStyle w:val="a9"/>
        </w:rPr>
        <w:annotationRef/>
      </w:r>
      <w:r>
        <w:t>Может строительных работ? Либо уточнять какие экспертные работы- тех, кто проектировал или тех, кто проводил экспертизу? Есл</w:t>
      </w:r>
      <w:bookmarkStart w:id="11" w:name="_GoBack"/>
      <w:bookmarkEnd w:id="11"/>
      <w:r>
        <w:t xml:space="preserve">и в результате несчастного случае выяснится, что проект, получивший положительное заключение был с ошибками, то это должностное преступление (халатность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00B1C4" w15:done="0"/>
  <w15:commentEx w15:paraId="1DB05351" w15:done="0"/>
  <w15:commentEx w15:paraId="10791D3A" w15:done="0"/>
  <w15:commentEx w15:paraId="1162E289" w15:done="0"/>
  <w15:commentEx w15:paraId="1999588B" w15:done="0"/>
  <w15:commentEx w15:paraId="2AE69DDF" w15:done="0"/>
  <w15:commentEx w15:paraId="6C433187" w15:done="0"/>
  <w15:commentEx w15:paraId="68CFE6C0" w15:done="0"/>
  <w15:commentEx w15:paraId="0AD4445F" w15:done="0"/>
  <w15:commentEx w15:paraId="665B9231" w15:done="0"/>
  <w15:commentEx w15:paraId="6204553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2DBFE" w14:textId="77777777" w:rsidR="00085387" w:rsidRPr="007E0D75" w:rsidRDefault="00085387" w:rsidP="007E0D75">
      <w:pPr>
        <w:pStyle w:val="tkTekst"/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3B3432DD" w14:textId="77777777" w:rsidR="00085387" w:rsidRPr="007E0D75" w:rsidRDefault="00085387" w:rsidP="007E0D75">
      <w:pPr>
        <w:pStyle w:val="tkTekst"/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75ED9" w14:textId="77777777" w:rsidR="00085387" w:rsidRPr="007E0D75" w:rsidRDefault="00085387" w:rsidP="007E0D75">
      <w:pPr>
        <w:pStyle w:val="tkTekst"/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33F29AA4" w14:textId="77777777" w:rsidR="00085387" w:rsidRPr="007E0D75" w:rsidRDefault="00085387" w:rsidP="007E0D75">
      <w:pPr>
        <w:pStyle w:val="tkTekst"/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22"/>
    <w:rsid w:val="00000D38"/>
    <w:rsid w:val="00015182"/>
    <w:rsid w:val="00016592"/>
    <w:rsid w:val="0001768E"/>
    <w:rsid w:val="00017F88"/>
    <w:rsid w:val="00020AE6"/>
    <w:rsid w:val="000242F3"/>
    <w:rsid w:val="00024B65"/>
    <w:rsid w:val="00027494"/>
    <w:rsid w:val="00030310"/>
    <w:rsid w:val="000323C9"/>
    <w:rsid w:val="000338E2"/>
    <w:rsid w:val="0003543E"/>
    <w:rsid w:val="00036086"/>
    <w:rsid w:val="00036CF6"/>
    <w:rsid w:val="00036F73"/>
    <w:rsid w:val="0004223E"/>
    <w:rsid w:val="000423B5"/>
    <w:rsid w:val="00042F22"/>
    <w:rsid w:val="00044890"/>
    <w:rsid w:val="000459B1"/>
    <w:rsid w:val="00045DD3"/>
    <w:rsid w:val="00045E02"/>
    <w:rsid w:val="00046200"/>
    <w:rsid w:val="00051A6B"/>
    <w:rsid w:val="00053CC8"/>
    <w:rsid w:val="00056584"/>
    <w:rsid w:val="00062CFC"/>
    <w:rsid w:val="00065C10"/>
    <w:rsid w:val="00070671"/>
    <w:rsid w:val="00071E1B"/>
    <w:rsid w:val="000735A1"/>
    <w:rsid w:val="00075F28"/>
    <w:rsid w:val="00080410"/>
    <w:rsid w:val="000804F1"/>
    <w:rsid w:val="0008062B"/>
    <w:rsid w:val="00081853"/>
    <w:rsid w:val="00082074"/>
    <w:rsid w:val="00082C3B"/>
    <w:rsid w:val="00084423"/>
    <w:rsid w:val="00085387"/>
    <w:rsid w:val="00086591"/>
    <w:rsid w:val="000871CC"/>
    <w:rsid w:val="000903E8"/>
    <w:rsid w:val="00091D12"/>
    <w:rsid w:val="00094BAB"/>
    <w:rsid w:val="00096735"/>
    <w:rsid w:val="00097660"/>
    <w:rsid w:val="000A1E35"/>
    <w:rsid w:val="000A2B21"/>
    <w:rsid w:val="000A6FB9"/>
    <w:rsid w:val="000B1196"/>
    <w:rsid w:val="000B2929"/>
    <w:rsid w:val="000B2E6D"/>
    <w:rsid w:val="000B6BCE"/>
    <w:rsid w:val="000C16A8"/>
    <w:rsid w:val="000C4965"/>
    <w:rsid w:val="000C7D8D"/>
    <w:rsid w:val="000D4CAB"/>
    <w:rsid w:val="000D4D81"/>
    <w:rsid w:val="000D5EC4"/>
    <w:rsid w:val="000E0D4E"/>
    <w:rsid w:val="000E156F"/>
    <w:rsid w:val="000E1C4C"/>
    <w:rsid w:val="000E4DB1"/>
    <w:rsid w:val="000E6AF8"/>
    <w:rsid w:val="000E7727"/>
    <w:rsid w:val="000F1C22"/>
    <w:rsid w:val="000F1E46"/>
    <w:rsid w:val="000F30B5"/>
    <w:rsid w:val="000F7D7F"/>
    <w:rsid w:val="0010011A"/>
    <w:rsid w:val="00101D78"/>
    <w:rsid w:val="00104CD0"/>
    <w:rsid w:val="001062E6"/>
    <w:rsid w:val="00106FA0"/>
    <w:rsid w:val="001100B9"/>
    <w:rsid w:val="001109D5"/>
    <w:rsid w:val="001121BB"/>
    <w:rsid w:val="00112B8A"/>
    <w:rsid w:val="00112D8F"/>
    <w:rsid w:val="00113053"/>
    <w:rsid w:val="0011353D"/>
    <w:rsid w:val="00113553"/>
    <w:rsid w:val="001160FA"/>
    <w:rsid w:val="00116D17"/>
    <w:rsid w:val="001209B9"/>
    <w:rsid w:val="00124ECC"/>
    <w:rsid w:val="00135B3D"/>
    <w:rsid w:val="00137ED9"/>
    <w:rsid w:val="001423D7"/>
    <w:rsid w:val="00146964"/>
    <w:rsid w:val="00146DD7"/>
    <w:rsid w:val="00146E1F"/>
    <w:rsid w:val="001500AD"/>
    <w:rsid w:val="001520AA"/>
    <w:rsid w:val="00155144"/>
    <w:rsid w:val="0016004F"/>
    <w:rsid w:val="001622B6"/>
    <w:rsid w:val="001628BD"/>
    <w:rsid w:val="0016415A"/>
    <w:rsid w:val="001647E9"/>
    <w:rsid w:val="001657F6"/>
    <w:rsid w:val="00167981"/>
    <w:rsid w:val="0017076C"/>
    <w:rsid w:val="00171108"/>
    <w:rsid w:val="0017788E"/>
    <w:rsid w:val="00182B95"/>
    <w:rsid w:val="00192048"/>
    <w:rsid w:val="001923C4"/>
    <w:rsid w:val="0019428E"/>
    <w:rsid w:val="001942B7"/>
    <w:rsid w:val="001970D0"/>
    <w:rsid w:val="0019714A"/>
    <w:rsid w:val="001A0570"/>
    <w:rsid w:val="001A099A"/>
    <w:rsid w:val="001A6CE4"/>
    <w:rsid w:val="001B41D7"/>
    <w:rsid w:val="001B47A0"/>
    <w:rsid w:val="001B512B"/>
    <w:rsid w:val="001B7128"/>
    <w:rsid w:val="001B76FC"/>
    <w:rsid w:val="001C3ADB"/>
    <w:rsid w:val="001C3C53"/>
    <w:rsid w:val="001C43BE"/>
    <w:rsid w:val="001C4CEA"/>
    <w:rsid w:val="001C71D2"/>
    <w:rsid w:val="001D0F6F"/>
    <w:rsid w:val="001D5B58"/>
    <w:rsid w:val="001D6E47"/>
    <w:rsid w:val="001E2BD5"/>
    <w:rsid w:val="001E2C51"/>
    <w:rsid w:val="001E632F"/>
    <w:rsid w:val="001E7960"/>
    <w:rsid w:val="001F4AB5"/>
    <w:rsid w:val="001F520C"/>
    <w:rsid w:val="001F682E"/>
    <w:rsid w:val="002020A2"/>
    <w:rsid w:val="00202D4C"/>
    <w:rsid w:val="002034C8"/>
    <w:rsid w:val="00204065"/>
    <w:rsid w:val="00204092"/>
    <w:rsid w:val="00204A14"/>
    <w:rsid w:val="00204EB5"/>
    <w:rsid w:val="00205542"/>
    <w:rsid w:val="0021351B"/>
    <w:rsid w:val="0021481E"/>
    <w:rsid w:val="00217C85"/>
    <w:rsid w:val="00217DDB"/>
    <w:rsid w:val="00220D74"/>
    <w:rsid w:val="00221669"/>
    <w:rsid w:val="002230FE"/>
    <w:rsid w:val="00230DB7"/>
    <w:rsid w:val="00233A3B"/>
    <w:rsid w:val="00234796"/>
    <w:rsid w:val="00235A84"/>
    <w:rsid w:val="00237068"/>
    <w:rsid w:val="00241FE2"/>
    <w:rsid w:val="00243AD7"/>
    <w:rsid w:val="00246608"/>
    <w:rsid w:val="002534D3"/>
    <w:rsid w:val="002552B1"/>
    <w:rsid w:val="002567D7"/>
    <w:rsid w:val="00257D76"/>
    <w:rsid w:val="002608C0"/>
    <w:rsid w:val="002666DE"/>
    <w:rsid w:val="00270128"/>
    <w:rsid w:val="002724ED"/>
    <w:rsid w:val="00276467"/>
    <w:rsid w:val="00280DDF"/>
    <w:rsid w:val="0028190C"/>
    <w:rsid w:val="00283D8D"/>
    <w:rsid w:val="002852E8"/>
    <w:rsid w:val="0029007C"/>
    <w:rsid w:val="002973BD"/>
    <w:rsid w:val="002A28A6"/>
    <w:rsid w:val="002A7A68"/>
    <w:rsid w:val="002B0D5A"/>
    <w:rsid w:val="002B2333"/>
    <w:rsid w:val="002B2E07"/>
    <w:rsid w:val="002B569A"/>
    <w:rsid w:val="002B575D"/>
    <w:rsid w:val="002C0CBB"/>
    <w:rsid w:val="002C1494"/>
    <w:rsid w:val="002D1A62"/>
    <w:rsid w:val="002D4C69"/>
    <w:rsid w:val="002D791D"/>
    <w:rsid w:val="002D79FA"/>
    <w:rsid w:val="002E20AF"/>
    <w:rsid w:val="002E4571"/>
    <w:rsid w:val="002E4C76"/>
    <w:rsid w:val="002F1584"/>
    <w:rsid w:val="002F27C1"/>
    <w:rsid w:val="00300206"/>
    <w:rsid w:val="0030089C"/>
    <w:rsid w:val="00301DDC"/>
    <w:rsid w:val="00304B7C"/>
    <w:rsid w:val="0030782C"/>
    <w:rsid w:val="003150EB"/>
    <w:rsid w:val="00323180"/>
    <w:rsid w:val="00334105"/>
    <w:rsid w:val="00335472"/>
    <w:rsid w:val="00337CB3"/>
    <w:rsid w:val="00340424"/>
    <w:rsid w:val="003430F4"/>
    <w:rsid w:val="00344990"/>
    <w:rsid w:val="00345034"/>
    <w:rsid w:val="00345BDE"/>
    <w:rsid w:val="003468E2"/>
    <w:rsid w:val="00357B0E"/>
    <w:rsid w:val="00360855"/>
    <w:rsid w:val="003653C6"/>
    <w:rsid w:val="00365939"/>
    <w:rsid w:val="003715B5"/>
    <w:rsid w:val="00371A2F"/>
    <w:rsid w:val="003746B1"/>
    <w:rsid w:val="003810F3"/>
    <w:rsid w:val="00381F26"/>
    <w:rsid w:val="003848AD"/>
    <w:rsid w:val="003848BA"/>
    <w:rsid w:val="00390B7C"/>
    <w:rsid w:val="003A13AC"/>
    <w:rsid w:val="003A18BA"/>
    <w:rsid w:val="003A2DDC"/>
    <w:rsid w:val="003A3F64"/>
    <w:rsid w:val="003A4879"/>
    <w:rsid w:val="003A4C97"/>
    <w:rsid w:val="003A4E1B"/>
    <w:rsid w:val="003A52CC"/>
    <w:rsid w:val="003A7FE7"/>
    <w:rsid w:val="003B3DE1"/>
    <w:rsid w:val="003B7BA0"/>
    <w:rsid w:val="003C1589"/>
    <w:rsid w:val="003C216E"/>
    <w:rsid w:val="003C3234"/>
    <w:rsid w:val="003C3326"/>
    <w:rsid w:val="003C6D73"/>
    <w:rsid w:val="003D0A61"/>
    <w:rsid w:val="003D0C15"/>
    <w:rsid w:val="003D25AD"/>
    <w:rsid w:val="003D292D"/>
    <w:rsid w:val="003D3EC9"/>
    <w:rsid w:val="003D4287"/>
    <w:rsid w:val="003D7F2D"/>
    <w:rsid w:val="003E1956"/>
    <w:rsid w:val="003E2FFA"/>
    <w:rsid w:val="003E3DFB"/>
    <w:rsid w:val="003E6934"/>
    <w:rsid w:val="003F20BE"/>
    <w:rsid w:val="003F27A2"/>
    <w:rsid w:val="003F4D96"/>
    <w:rsid w:val="003F5DE5"/>
    <w:rsid w:val="003F6970"/>
    <w:rsid w:val="00404F3E"/>
    <w:rsid w:val="0040617B"/>
    <w:rsid w:val="004115DA"/>
    <w:rsid w:val="004134CF"/>
    <w:rsid w:val="00414526"/>
    <w:rsid w:val="0041615A"/>
    <w:rsid w:val="0041666D"/>
    <w:rsid w:val="00417486"/>
    <w:rsid w:val="00422260"/>
    <w:rsid w:val="0042625D"/>
    <w:rsid w:val="00427C57"/>
    <w:rsid w:val="004302A9"/>
    <w:rsid w:val="00430CBA"/>
    <w:rsid w:val="00432A62"/>
    <w:rsid w:val="00433AE3"/>
    <w:rsid w:val="0043523E"/>
    <w:rsid w:val="00436BBB"/>
    <w:rsid w:val="00437DED"/>
    <w:rsid w:val="004446B3"/>
    <w:rsid w:val="00451BE9"/>
    <w:rsid w:val="00454B2E"/>
    <w:rsid w:val="0045739D"/>
    <w:rsid w:val="0046375F"/>
    <w:rsid w:val="004638F0"/>
    <w:rsid w:val="00463B4D"/>
    <w:rsid w:val="004721BC"/>
    <w:rsid w:val="00473AB4"/>
    <w:rsid w:val="004740EA"/>
    <w:rsid w:val="00474AA6"/>
    <w:rsid w:val="0047706C"/>
    <w:rsid w:val="00477B16"/>
    <w:rsid w:val="00477E05"/>
    <w:rsid w:val="0048184E"/>
    <w:rsid w:val="004832F8"/>
    <w:rsid w:val="004835EF"/>
    <w:rsid w:val="004843F1"/>
    <w:rsid w:val="0049092F"/>
    <w:rsid w:val="004917B3"/>
    <w:rsid w:val="00494CF3"/>
    <w:rsid w:val="004955D6"/>
    <w:rsid w:val="00496C60"/>
    <w:rsid w:val="004A1D8B"/>
    <w:rsid w:val="004A22E1"/>
    <w:rsid w:val="004A25C9"/>
    <w:rsid w:val="004A33F9"/>
    <w:rsid w:val="004A545B"/>
    <w:rsid w:val="004A578F"/>
    <w:rsid w:val="004A70AF"/>
    <w:rsid w:val="004A727D"/>
    <w:rsid w:val="004B2BC4"/>
    <w:rsid w:val="004B417E"/>
    <w:rsid w:val="004B45CA"/>
    <w:rsid w:val="004B5302"/>
    <w:rsid w:val="004B59A3"/>
    <w:rsid w:val="004B72D2"/>
    <w:rsid w:val="004C09CA"/>
    <w:rsid w:val="004C1B61"/>
    <w:rsid w:val="004C2BD0"/>
    <w:rsid w:val="004C315C"/>
    <w:rsid w:val="004D3244"/>
    <w:rsid w:val="004D3F06"/>
    <w:rsid w:val="004D4D7A"/>
    <w:rsid w:val="004D63C0"/>
    <w:rsid w:val="004E00EB"/>
    <w:rsid w:val="004E1E26"/>
    <w:rsid w:val="004E22B0"/>
    <w:rsid w:val="004E268F"/>
    <w:rsid w:val="004E4312"/>
    <w:rsid w:val="004E5EAF"/>
    <w:rsid w:val="004E5F0A"/>
    <w:rsid w:val="004E79B5"/>
    <w:rsid w:val="004E7B28"/>
    <w:rsid w:val="004F1D96"/>
    <w:rsid w:val="004F2573"/>
    <w:rsid w:val="004F5F30"/>
    <w:rsid w:val="004F693B"/>
    <w:rsid w:val="005004C5"/>
    <w:rsid w:val="00506A7A"/>
    <w:rsid w:val="005076DB"/>
    <w:rsid w:val="005120EB"/>
    <w:rsid w:val="005166AB"/>
    <w:rsid w:val="0052199D"/>
    <w:rsid w:val="00523115"/>
    <w:rsid w:val="005234C3"/>
    <w:rsid w:val="0052774E"/>
    <w:rsid w:val="0053269A"/>
    <w:rsid w:val="005360A2"/>
    <w:rsid w:val="005361FD"/>
    <w:rsid w:val="00540B45"/>
    <w:rsid w:val="00542BEA"/>
    <w:rsid w:val="00550852"/>
    <w:rsid w:val="00562437"/>
    <w:rsid w:val="00562486"/>
    <w:rsid w:val="0056584F"/>
    <w:rsid w:val="00566F8F"/>
    <w:rsid w:val="0057026F"/>
    <w:rsid w:val="0057165A"/>
    <w:rsid w:val="00571778"/>
    <w:rsid w:val="00572AB0"/>
    <w:rsid w:val="0057632D"/>
    <w:rsid w:val="0057677B"/>
    <w:rsid w:val="00577AB1"/>
    <w:rsid w:val="00583227"/>
    <w:rsid w:val="0058347A"/>
    <w:rsid w:val="005868A2"/>
    <w:rsid w:val="00586BEF"/>
    <w:rsid w:val="00590BC7"/>
    <w:rsid w:val="00595D94"/>
    <w:rsid w:val="005A0998"/>
    <w:rsid w:val="005A20DE"/>
    <w:rsid w:val="005A305E"/>
    <w:rsid w:val="005A3A96"/>
    <w:rsid w:val="005A7DE0"/>
    <w:rsid w:val="005B28E3"/>
    <w:rsid w:val="005B2F74"/>
    <w:rsid w:val="005B556C"/>
    <w:rsid w:val="005B58F1"/>
    <w:rsid w:val="005B7068"/>
    <w:rsid w:val="005B7C31"/>
    <w:rsid w:val="005C0502"/>
    <w:rsid w:val="005C3312"/>
    <w:rsid w:val="005C58DE"/>
    <w:rsid w:val="005C6994"/>
    <w:rsid w:val="005D020E"/>
    <w:rsid w:val="005D1FFD"/>
    <w:rsid w:val="005D2817"/>
    <w:rsid w:val="005D3134"/>
    <w:rsid w:val="005D7BD0"/>
    <w:rsid w:val="005E1BB5"/>
    <w:rsid w:val="005E2495"/>
    <w:rsid w:val="005F018E"/>
    <w:rsid w:val="005F30B2"/>
    <w:rsid w:val="005F4049"/>
    <w:rsid w:val="005F5035"/>
    <w:rsid w:val="00600327"/>
    <w:rsid w:val="00602067"/>
    <w:rsid w:val="006024F6"/>
    <w:rsid w:val="00602B2D"/>
    <w:rsid w:val="0060526E"/>
    <w:rsid w:val="00611CBD"/>
    <w:rsid w:val="00615A88"/>
    <w:rsid w:val="006164F9"/>
    <w:rsid w:val="00617E73"/>
    <w:rsid w:val="0062347E"/>
    <w:rsid w:val="00623E0B"/>
    <w:rsid w:val="00624F63"/>
    <w:rsid w:val="00627CF8"/>
    <w:rsid w:val="00627F9D"/>
    <w:rsid w:val="0063266D"/>
    <w:rsid w:val="00632907"/>
    <w:rsid w:val="006361A5"/>
    <w:rsid w:val="0063780E"/>
    <w:rsid w:val="006405C6"/>
    <w:rsid w:val="00642D98"/>
    <w:rsid w:val="006458F8"/>
    <w:rsid w:val="0064631B"/>
    <w:rsid w:val="00650A9F"/>
    <w:rsid w:val="00653B09"/>
    <w:rsid w:val="00660311"/>
    <w:rsid w:val="00660C44"/>
    <w:rsid w:val="00663FF6"/>
    <w:rsid w:val="00673810"/>
    <w:rsid w:val="00681C76"/>
    <w:rsid w:val="00682C85"/>
    <w:rsid w:val="00684C29"/>
    <w:rsid w:val="006914D7"/>
    <w:rsid w:val="00693A54"/>
    <w:rsid w:val="00693F89"/>
    <w:rsid w:val="006A1219"/>
    <w:rsid w:val="006A54C3"/>
    <w:rsid w:val="006A5C9A"/>
    <w:rsid w:val="006A6E98"/>
    <w:rsid w:val="006B1992"/>
    <w:rsid w:val="006B36FE"/>
    <w:rsid w:val="006B5BDE"/>
    <w:rsid w:val="006C369F"/>
    <w:rsid w:val="006C38A2"/>
    <w:rsid w:val="006C416D"/>
    <w:rsid w:val="006C42D8"/>
    <w:rsid w:val="006C4696"/>
    <w:rsid w:val="006C5AB6"/>
    <w:rsid w:val="006C7373"/>
    <w:rsid w:val="006C7745"/>
    <w:rsid w:val="006C7D3B"/>
    <w:rsid w:val="006D09FB"/>
    <w:rsid w:val="006D4B2D"/>
    <w:rsid w:val="006D75E7"/>
    <w:rsid w:val="006D7FFD"/>
    <w:rsid w:val="006E42C4"/>
    <w:rsid w:val="006E4BD6"/>
    <w:rsid w:val="006E5161"/>
    <w:rsid w:val="006E6ED7"/>
    <w:rsid w:val="006F1593"/>
    <w:rsid w:val="00700578"/>
    <w:rsid w:val="00704AD2"/>
    <w:rsid w:val="00711197"/>
    <w:rsid w:val="00713A83"/>
    <w:rsid w:val="00714710"/>
    <w:rsid w:val="00714B18"/>
    <w:rsid w:val="00714E41"/>
    <w:rsid w:val="00716EB9"/>
    <w:rsid w:val="00720675"/>
    <w:rsid w:val="007220A2"/>
    <w:rsid w:val="00723F70"/>
    <w:rsid w:val="00723FB2"/>
    <w:rsid w:val="007253F1"/>
    <w:rsid w:val="00727B0C"/>
    <w:rsid w:val="007410FA"/>
    <w:rsid w:val="00741634"/>
    <w:rsid w:val="007427A3"/>
    <w:rsid w:val="00744811"/>
    <w:rsid w:val="0074523A"/>
    <w:rsid w:val="0075133A"/>
    <w:rsid w:val="00751416"/>
    <w:rsid w:val="00751568"/>
    <w:rsid w:val="007602DF"/>
    <w:rsid w:val="00761420"/>
    <w:rsid w:val="00761D76"/>
    <w:rsid w:val="007624B7"/>
    <w:rsid w:val="00763026"/>
    <w:rsid w:val="0076314F"/>
    <w:rsid w:val="00763460"/>
    <w:rsid w:val="00764523"/>
    <w:rsid w:val="00764681"/>
    <w:rsid w:val="00766AD3"/>
    <w:rsid w:val="007717FA"/>
    <w:rsid w:val="00772BDD"/>
    <w:rsid w:val="007731F4"/>
    <w:rsid w:val="00773FA0"/>
    <w:rsid w:val="00773FA7"/>
    <w:rsid w:val="00775080"/>
    <w:rsid w:val="00784570"/>
    <w:rsid w:val="00785C38"/>
    <w:rsid w:val="0078690F"/>
    <w:rsid w:val="007869F4"/>
    <w:rsid w:val="0079351F"/>
    <w:rsid w:val="0079404D"/>
    <w:rsid w:val="0079553A"/>
    <w:rsid w:val="00796C6A"/>
    <w:rsid w:val="007A0792"/>
    <w:rsid w:val="007A12B3"/>
    <w:rsid w:val="007A1590"/>
    <w:rsid w:val="007A2AC1"/>
    <w:rsid w:val="007A343E"/>
    <w:rsid w:val="007A686E"/>
    <w:rsid w:val="007A7EED"/>
    <w:rsid w:val="007B3102"/>
    <w:rsid w:val="007B5C3E"/>
    <w:rsid w:val="007B6E66"/>
    <w:rsid w:val="007C0C22"/>
    <w:rsid w:val="007C0CA2"/>
    <w:rsid w:val="007C6DA4"/>
    <w:rsid w:val="007C6E46"/>
    <w:rsid w:val="007D0FCA"/>
    <w:rsid w:val="007D26FD"/>
    <w:rsid w:val="007D4033"/>
    <w:rsid w:val="007D4070"/>
    <w:rsid w:val="007E0447"/>
    <w:rsid w:val="007E0D75"/>
    <w:rsid w:val="007E14E5"/>
    <w:rsid w:val="007E3128"/>
    <w:rsid w:val="007E5726"/>
    <w:rsid w:val="007E6FD5"/>
    <w:rsid w:val="007E76E1"/>
    <w:rsid w:val="007F0C24"/>
    <w:rsid w:val="007F2B0C"/>
    <w:rsid w:val="007F568F"/>
    <w:rsid w:val="008010D4"/>
    <w:rsid w:val="0080225C"/>
    <w:rsid w:val="00802860"/>
    <w:rsid w:val="00803AD5"/>
    <w:rsid w:val="008042F1"/>
    <w:rsid w:val="00807E61"/>
    <w:rsid w:val="008228C6"/>
    <w:rsid w:val="00822EFD"/>
    <w:rsid w:val="00824085"/>
    <w:rsid w:val="008249ED"/>
    <w:rsid w:val="00824ED0"/>
    <w:rsid w:val="00825621"/>
    <w:rsid w:val="00826372"/>
    <w:rsid w:val="00830C7A"/>
    <w:rsid w:val="008316FC"/>
    <w:rsid w:val="00834362"/>
    <w:rsid w:val="0083477A"/>
    <w:rsid w:val="00835228"/>
    <w:rsid w:val="00835C9C"/>
    <w:rsid w:val="00841B95"/>
    <w:rsid w:val="00842ECB"/>
    <w:rsid w:val="00843B1B"/>
    <w:rsid w:val="008440CF"/>
    <w:rsid w:val="00845FB9"/>
    <w:rsid w:val="00846E39"/>
    <w:rsid w:val="00856A99"/>
    <w:rsid w:val="00862EF6"/>
    <w:rsid w:val="008645F8"/>
    <w:rsid w:val="008740DF"/>
    <w:rsid w:val="00885720"/>
    <w:rsid w:val="00885C71"/>
    <w:rsid w:val="00886B03"/>
    <w:rsid w:val="008873CC"/>
    <w:rsid w:val="0089028F"/>
    <w:rsid w:val="008922B8"/>
    <w:rsid w:val="0089438C"/>
    <w:rsid w:val="00894524"/>
    <w:rsid w:val="00894D37"/>
    <w:rsid w:val="00895505"/>
    <w:rsid w:val="00895EBE"/>
    <w:rsid w:val="008A536A"/>
    <w:rsid w:val="008B0D6B"/>
    <w:rsid w:val="008B26A4"/>
    <w:rsid w:val="008B4937"/>
    <w:rsid w:val="008B519A"/>
    <w:rsid w:val="008B53A0"/>
    <w:rsid w:val="008B53F7"/>
    <w:rsid w:val="008C068F"/>
    <w:rsid w:val="008C2745"/>
    <w:rsid w:val="008D4261"/>
    <w:rsid w:val="008D45A7"/>
    <w:rsid w:val="008D51AD"/>
    <w:rsid w:val="008D5308"/>
    <w:rsid w:val="008D5E4B"/>
    <w:rsid w:val="008D66C3"/>
    <w:rsid w:val="008E1993"/>
    <w:rsid w:val="008E21DC"/>
    <w:rsid w:val="008E7C93"/>
    <w:rsid w:val="00903B1E"/>
    <w:rsid w:val="009042EF"/>
    <w:rsid w:val="009065C4"/>
    <w:rsid w:val="009065C5"/>
    <w:rsid w:val="0091040F"/>
    <w:rsid w:val="00911459"/>
    <w:rsid w:val="009157C3"/>
    <w:rsid w:val="00916E67"/>
    <w:rsid w:val="00917944"/>
    <w:rsid w:val="00917CBF"/>
    <w:rsid w:val="00920B0F"/>
    <w:rsid w:val="00920C5E"/>
    <w:rsid w:val="00931A9A"/>
    <w:rsid w:val="00932704"/>
    <w:rsid w:val="00934815"/>
    <w:rsid w:val="009358BE"/>
    <w:rsid w:val="009372D4"/>
    <w:rsid w:val="0093746E"/>
    <w:rsid w:val="00942594"/>
    <w:rsid w:val="00945A6E"/>
    <w:rsid w:val="00956D40"/>
    <w:rsid w:val="009624F7"/>
    <w:rsid w:val="009629DF"/>
    <w:rsid w:val="0096300C"/>
    <w:rsid w:val="00963131"/>
    <w:rsid w:val="00963E9B"/>
    <w:rsid w:val="0096454D"/>
    <w:rsid w:val="009661CF"/>
    <w:rsid w:val="00970CB1"/>
    <w:rsid w:val="00974106"/>
    <w:rsid w:val="00974A15"/>
    <w:rsid w:val="00975A86"/>
    <w:rsid w:val="009761A9"/>
    <w:rsid w:val="009762B6"/>
    <w:rsid w:val="00977B9C"/>
    <w:rsid w:val="0099398F"/>
    <w:rsid w:val="009A0B9B"/>
    <w:rsid w:val="009A51A5"/>
    <w:rsid w:val="009A6CD2"/>
    <w:rsid w:val="009A7EA2"/>
    <w:rsid w:val="009B061E"/>
    <w:rsid w:val="009B0C14"/>
    <w:rsid w:val="009B17B9"/>
    <w:rsid w:val="009B2000"/>
    <w:rsid w:val="009B2031"/>
    <w:rsid w:val="009B2FAD"/>
    <w:rsid w:val="009B44B1"/>
    <w:rsid w:val="009C2570"/>
    <w:rsid w:val="009C3A15"/>
    <w:rsid w:val="009C52F7"/>
    <w:rsid w:val="009C7DE8"/>
    <w:rsid w:val="009D1F9B"/>
    <w:rsid w:val="009D2CD9"/>
    <w:rsid w:val="009E3E05"/>
    <w:rsid w:val="009F0B23"/>
    <w:rsid w:val="009F65D6"/>
    <w:rsid w:val="00A013D5"/>
    <w:rsid w:val="00A03764"/>
    <w:rsid w:val="00A039D6"/>
    <w:rsid w:val="00A05B02"/>
    <w:rsid w:val="00A129F9"/>
    <w:rsid w:val="00A17247"/>
    <w:rsid w:val="00A17E39"/>
    <w:rsid w:val="00A2126D"/>
    <w:rsid w:val="00A23368"/>
    <w:rsid w:val="00A261E6"/>
    <w:rsid w:val="00A31F1B"/>
    <w:rsid w:val="00A331C8"/>
    <w:rsid w:val="00A40032"/>
    <w:rsid w:val="00A407C8"/>
    <w:rsid w:val="00A47BF0"/>
    <w:rsid w:val="00A51549"/>
    <w:rsid w:val="00A60BAB"/>
    <w:rsid w:val="00A67357"/>
    <w:rsid w:val="00A676A5"/>
    <w:rsid w:val="00A67E70"/>
    <w:rsid w:val="00A72010"/>
    <w:rsid w:val="00A7247D"/>
    <w:rsid w:val="00A811E9"/>
    <w:rsid w:val="00A83476"/>
    <w:rsid w:val="00A83763"/>
    <w:rsid w:val="00A90E90"/>
    <w:rsid w:val="00A91520"/>
    <w:rsid w:val="00A92734"/>
    <w:rsid w:val="00AA0751"/>
    <w:rsid w:val="00AA2263"/>
    <w:rsid w:val="00AA2D2B"/>
    <w:rsid w:val="00AA2E54"/>
    <w:rsid w:val="00AA6A04"/>
    <w:rsid w:val="00AB4FD4"/>
    <w:rsid w:val="00AD2053"/>
    <w:rsid w:val="00AD66C1"/>
    <w:rsid w:val="00AD6779"/>
    <w:rsid w:val="00AE178E"/>
    <w:rsid w:val="00AE36C9"/>
    <w:rsid w:val="00AE5F5D"/>
    <w:rsid w:val="00AE7E6B"/>
    <w:rsid w:val="00AF2BF6"/>
    <w:rsid w:val="00AF30AC"/>
    <w:rsid w:val="00AF45A9"/>
    <w:rsid w:val="00B00729"/>
    <w:rsid w:val="00B06A0D"/>
    <w:rsid w:val="00B072BF"/>
    <w:rsid w:val="00B102BF"/>
    <w:rsid w:val="00B10F84"/>
    <w:rsid w:val="00B11139"/>
    <w:rsid w:val="00B1234C"/>
    <w:rsid w:val="00B162B9"/>
    <w:rsid w:val="00B177B9"/>
    <w:rsid w:val="00B203EF"/>
    <w:rsid w:val="00B2360C"/>
    <w:rsid w:val="00B273AC"/>
    <w:rsid w:val="00B324BC"/>
    <w:rsid w:val="00B34C6A"/>
    <w:rsid w:val="00B3629B"/>
    <w:rsid w:val="00B40C0D"/>
    <w:rsid w:val="00B41D78"/>
    <w:rsid w:val="00B42B7F"/>
    <w:rsid w:val="00B42DB4"/>
    <w:rsid w:val="00B45769"/>
    <w:rsid w:val="00B47177"/>
    <w:rsid w:val="00B47C73"/>
    <w:rsid w:val="00B51F52"/>
    <w:rsid w:val="00B54B2C"/>
    <w:rsid w:val="00B568DB"/>
    <w:rsid w:val="00B56D28"/>
    <w:rsid w:val="00B57FB8"/>
    <w:rsid w:val="00B61005"/>
    <w:rsid w:val="00B631A3"/>
    <w:rsid w:val="00B653F6"/>
    <w:rsid w:val="00B65506"/>
    <w:rsid w:val="00B66798"/>
    <w:rsid w:val="00B67E98"/>
    <w:rsid w:val="00B756DC"/>
    <w:rsid w:val="00B764C0"/>
    <w:rsid w:val="00B76BD5"/>
    <w:rsid w:val="00B777E3"/>
    <w:rsid w:val="00B8268B"/>
    <w:rsid w:val="00B82B65"/>
    <w:rsid w:val="00B873C0"/>
    <w:rsid w:val="00B90914"/>
    <w:rsid w:val="00B93644"/>
    <w:rsid w:val="00B938C3"/>
    <w:rsid w:val="00B956B2"/>
    <w:rsid w:val="00B97723"/>
    <w:rsid w:val="00B97C4B"/>
    <w:rsid w:val="00BA6E20"/>
    <w:rsid w:val="00BB1B48"/>
    <w:rsid w:val="00BC1F76"/>
    <w:rsid w:val="00BC301C"/>
    <w:rsid w:val="00BC7FBA"/>
    <w:rsid w:val="00BD35E8"/>
    <w:rsid w:val="00BD6646"/>
    <w:rsid w:val="00BD6713"/>
    <w:rsid w:val="00BE0A60"/>
    <w:rsid w:val="00BE0F8C"/>
    <w:rsid w:val="00BE515E"/>
    <w:rsid w:val="00BE626B"/>
    <w:rsid w:val="00BF4083"/>
    <w:rsid w:val="00C00C7E"/>
    <w:rsid w:val="00C00DFF"/>
    <w:rsid w:val="00C02ECD"/>
    <w:rsid w:val="00C0460C"/>
    <w:rsid w:val="00C103BD"/>
    <w:rsid w:val="00C12887"/>
    <w:rsid w:val="00C14250"/>
    <w:rsid w:val="00C16D23"/>
    <w:rsid w:val="00C16E94"/>
    <w:rsid w:val="00C20A70"/>
    <w:rsid w:val="00C32A4D"/>
    <w:rsid w:val="00C32E59"/>
    <w:rsid w:val="00C33183"/>
    <w:rsid w:val="00C3329E"/>
    <w:rsid w:val="00C34177"/>
    <w:rsid w:val="00C34C73"/>
    <w:rsid w:val="00C34D63"/>
    <w:rsid w:val="00C35122"/>
    <w:rsid w:val="00C35D1E"/>
    <w:rsid w:val="00C3607C"/>
    <w:rsid w:val="00C4039C"/>
    <w:rsid w:val="00C436B8"/>
    <w:rsid w:val="00C44252"/>
    <w:rsid w:val="00C45261"/>
    <w:rsid w:val="00C46EAA"/>
    <w:rsid w:val="00C47421"/>
    <w:rsid w:val="00C50117"/>
    <w:rsid w:val="00C50545"/>
    <w:rsid w:val="00C5081B"/>
    <w:rsid w:val="00C50A75"/>
    <w:rsid w:val="00C50B9A"/>
    <w:rsid w:val="00C5363D"/>
    <w:rsid w:val="00C611E8"/>
    <w:rsid w:val="00C7064C"/>
    <w:rsid w:val="00C738C6"/>
    <w:rsid w:val="00C7397B"/>
    <w:rsid w:val="00C82C6A"/>
    <w:rsid w:val="00C84E96"/>
    <w:rsid w:val="00C8742C"/>
    <w:rsid w:val="00C8774A"/>
    <w:rsid w:val="00C9138C"/>
    <w:rsid w:val="00C91B75"/>
    <w:rsid w:val="00C91CC5"/>
    <w:rsid w:val="00C93CD5"/>
    <w:rsid w:val="00C97AE9"/>
    <w:rsid w:val="00CA40AC"/>
    <w:rsid w:val="00CA594C"/>
    <w:rsid w:val="00CA5ED3"/>
    <w:rsid w:val="00CA7AB1"/>
    <w:rsid w:val="00CC0948"/>
    <w:rsid w:val="00CC132A"/>
    <w:rsid w:val="00CC5320"/>
    <w:rsid w:val="00CC76DA"/>
    <w:rsid w:val="00CC7C7A"/>
    <w:rsid w:val="00CD0870"/>
    <w:rsid w:val="00CE1579"/>
    <w:rsid w:val="00CE1A4B"/>
    <w:rsid w:val="00CE3709"/>
    <w:rsid w:val="00CE3F35"/>
    <w:rsid w:val="00CE65A8"/>
    <w:rsid w:val="00CE75F1"/>
    <w:rsid w:val="00CE782E"/>
    <w:rsid w:val="00CE7CC4"/>
    <w:rsid w:val="00CF29A7"/>
    <w:rsid w:val="00CF2B77"/>
    <w:rsid w:val="00CF3E96"/>
    <w:rsid w:val="00CF5BF4"/>
    <w:rsid w:val="00CF680F"/>
    <w:rsid w:val="00CF6D4E"/>
    <w:rsid w:val="00D00D51"/>
    <w:rsid w:val="00D01BA5"/>
    <w:rsid w:val="00D05EBD"/>
    <w:rsid w:val="00D1459A"/>
    <w:rsid w:val="00D146BE"/>
    <w:rsid w:val="00D15786"/>
    <w:rsid w:val="00D225DF"/>
    <w:rsid w:val="00D23B1B"/>
    <w:rsid w:val="00D247CA"/>
    <w:rsid w:val="00D261D5"/>
    <w:rsid w:val="00D32FBF"/>
    <w:rsid w:val="00D3554D"/>
    <w:rsid w:val="00D35CC6"/>
    <w:rsid w:val="00D43282"/>
    <w:rsid w:val="00D432DE"/>
    <w:rsid w:val="00D43FFA"/>
    <w:rsid w:val="00D442D9"/>
    <w:rsid w:val="00D44487"/>
    <w:rsid w:val="00D445AE"/>
    <w:rsid w:val="00D4511A"/>
    <w:rsid w:val="00D468FD"/>
    <w:rsid w:val="00D503DC"/>
    <w:rsid w:val="00D50FCE"/>
    <w:rsid w:val="00D51DEE"/>
    <w:rsid w:val="00D56AE7"/>
    <w:rsid w:val="00D577E3"/>
    <w:rsid w:val="00D57CBB"/>
    <w:rsid w:val="00D6508C"/>
    <w:rsid w:val="00D66DA2"/>
    <w:rsid w:val="00D670C9"/>
    <w:rsid w:val="00D70FE8"/>
    <w:rsid w:val="00D75855"/>
    <w:rsid w:val="00D766A9"/>
    <w:rsid w:val="00D76A98"/>
    <w:rsid w:val="00D81731"/>
    <w:rsid w:val="00D86929"/>
    <w:rsid w:val="00D95251"/>
    <w:rsid w:val="00D96293"/>
    <w:rsid w:val="00DA1832"/>
    <w:rsid w:val="00DA1D7C"/>
    <w:rsid w:val="00DA2F06"/>
    <w:rsid w:val="00DA3E43"/>
    <w:rsid w:val="00DA40EB"/>
    <w:rsid w:val="00DA4801"/>
    <w:rsid w:val="00DA57CC"/>
    <w:rsid w:val="00DA7405"/>
    <w:rsid w:val="00DB0F9E"/>
    <w:rsid w:val="00DB386F"/>
    <w:rsid w:val="00DB3DA6"/>
    <w:rsid w:val="00DB73FD"/>
    <w:rsid w:val="00DC23A9"/>
    <w:rsid w:val="00DC4511"/>
    <w:rsid w:val="00DC461A"/>
    <w:rsid w:val="00DD44CF"/>
    <w:rsid w:val="00DD4EA5"/>
    <w:rsid w:val="00DD7FEF"/>
    <w:rsid w:val="00DE1EEA"/>
    <w:rsid w:val="00DE75D7"/>
    <w:rsid w:val="00DF0986"/>
    <w:rsid w:val="00DF1368"/>
    <w:rsid w:val="00DF1424"/>
    <w:rsid w:val="00DF1B7F"/>
    <w:rsid w:val="00DF1EC7"/>
    <w:rsid w:val="00DF36E8"/>
    <w:rsid w:val="00DF4341"/>
    <w:rsid w:val="00DF56D6"/>
    <w:rsid w:val="00E00FB4"/>
    <w:rsid w:val="00E01289"/>
    <w:rsid w:val="00E014F3"/>
    <w:rsid w:val="00E02CE3"/>
    <w:rsid w:val="00E04AB4"/>
    <w:rsid w:val="00E05834"/>
    <w:rsid w:val="00E06041"/>
    <w:rsid w:val="00E07FE7"/>
    <w:rsid w:val="00E11388"/>
    <w:rsid w:val="00E14C76"/>
    <w:rsid w:val="00E15372"/>
    <w:rsid w:val="00E169D4"/>
    <w:rsid w:val="00E1721F"/>
    <w:rsid w:val="00E17B6F"/>
    <w:rsid w:val="00E17E6D"/>
    <w:rsid w:val="00E21D85"/>
    <w:rsid w:val="00E22288"/>
    <w:rsid w:val="00E22CC8"/>
    <w:rsid w:val="00E258B5"/>
    <w:rsid w:val="00E25C71"/>
    <w:rsid w:val="00E30C93"/>
    <w:rsid w:val="00E3137C"/>
    <w:rsid w:val="00E371AC"/>
    <w:rsid w:val="00E37E0B"/>
    <w:rsid w:val="00E40705"/>
    <w:rsid w:val="00E409D8"/>
    <w:rsid w:val="00E4195A"/>
    <w:rsid w:val="00E45201"/>
    <w:rsid w:val="00E504C9"/>
    <w:rsid w:val="00E53E36"/>
    <w:rsid w:val="00E54101"/>
    <w:rsid w:val="00E57BD4"/>
    <w:rsid w:val="00E6208D"/>
    <w:rsid w:val="00E64F94"/>
    <w:rsid w:val="00E66001"/>
    <w:rsid w:val="00E6684F"/>
    <w:rsid w:val="00E718D4"/>
    <w:rsid w:val="00E71C69"/>
    <w:rsid w:val="00E777CA"/>
    <w:rsid w:val="00E85F8B"/>
    <w:rsid w:val="00E911B6"/>
    <w:rsid w:val="00E92081"/>
    <w:rsid w:val="00E92967"/>
    <w:rsid w:val="00E97367"/>
    <w:rsid w:val="00EA39E1"/>
    <w:rsid w:val="00EB087B"/>
    <w:rsid w:val="00EB3DF6"/>
    <w:rsid w:val="00EB3FD6"/>
    <w:rsid w:val="00EB401F"/>
    <w:rsid w:val="00EC0D6B"/>
    <w:rsid w:val="00EC2205"/>
    <w:rsid w:val="00EC377D"/>
    <w:rsid w:val="00EC6599"/>
    <w:rsid w:val="00EC7237"/>
    <w:rsid w:val="00EC7469"/>
    <w:rsid w:val="00ED3824"/>
    <w:rsid w:val="00ED3E6A"/>
    <w:rsid w:val="00ED5FC8"/>
    <w:rsid w:val="00ED60E6"/>
    <w:rsid w:val="00EE1582"/>
    <w:rsid w:val="00EE2F1E"/>
    <w:rsid w:val="00EE3F9C"/>
    <w:rsid w:val="00EE3FA8"/>
    <w:rsid w:val="00EE4551"/>
    <w:rsid w:val="00EE5F46"/>
    <w:rsid w:val="00EF1FC9"/>
    <w:rsid w:val="00EF22F4"/>
    <w:rsid w:val="00F00E85"/>
    <w:rsid w:val="00F01065"/>
    <w:rsid w:val="00F0304B"/>
    <w:rsid w:val="00F05BAE"/>
    <w:rsid w:val="00F07F3A"/>
    <w:rsid w:val="00F13659"/>
    <w:rsid w:val="00F14A9D"/>
    <w:rsid w:val="00F169BB"/>
    <w:rsid w:val="00F2001E"/>
    <w:rsid w:val="00F23F6E"/>
    <w:rsid w:val="00F31470"/>
    <w:rsid w:val="00F374B9"/>
    <w:rsid w:val="00F37942"/>
    <w:rsid w:val="00F4193D"/>
    <w:rsid w:val="00F5072C"/>
    <w:rsid w:val="00F50FB3"/>
    <w:rsid w:val="00F53771"/>
    <w:rsid w:val="00F5645E"/>
    <w:rsid w:val="00F5778D"/>
    <w:rsid w:val="00F62F6A"/>
    <w:rsid w:val="00F658C9"/>
    <w:rsid w:val="00F70C8F"/>
    <w:rsid w:val="00F70E3E"/>
    <w:rsid w:val="00F713F6"/>
    <w:rsid w:val="00F73492"/>
    <w:rsid w:val="00F73AEA"/>
    <w:rsid w:val="00F74C14"/>
    <w:rsid w:val="00F74DDE"/>
    <w:rsid w:val="00F76051"/>
    <w:rsid w:val="00F81EF2"/>
    <w:rsid w:val="00F82E97"/>
    <w:rsid w:val="00F8414A"/>
    <w:rsid w:val="00F852E9"/>
    <w:rsid w:val="00F86571"/>
    <w:rsid w:val="00F87BED"/>
    <w:rsid w:val="00F95329"/>
    <w:rsid w:val="00F97499"/>
    <w:rsid w:val="00F97F78"/>
    <w:rsid w:val="00FA1E5C"/>
    <w:rsid w:val="00FA2620"/>
    <w:rsid w:val="00FA57D8"/>
    <w:rsid w:val="00FA5EF3"/>
    <w:rsid w:val="00FA5FDD"/>
    <w:rsid w:val="00FA67C5"/>
    <w:rsid w:val="00FB3E8B"/>
    <w:rsid w:val="00FC261C"/>
    <w:rsid w:val="00FC52E1"/>
    <w:rsid w:val="00FC66A5"/>
    <w:rsid w:val="00FD0E32"/>
    <w:rsid w:val="00FD20C2"/>
    <w:rsid w:val="00FD3472"/>
    <w:rsid w:val="00FD51F9"/>
    <w:rsid w:val="00FD662C"/>
    <w:rsid w:val="00FE02C3"/>
    <w:rsid w:val="00FE3CEB"/>
    <w:rsid w:val="00FE4B5B"/>
    <w:rsid w:val="00FE4DB7"/>
    <w:rsid w:val="00FE5357"/>
    <w:rsid w:val="00FE768A"/>
    <w:rsid w:val="00FF1E22"/>
    <w:rsid w:val="00FF255F"/>
    <w:rsid w:val="00FF6893"/>
    <w:rsid w:val="00FF6E8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0507"/>
  <w15:docId w15:val="{D8908E70-0900-4C98-8514-1ED364B0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5">
    <w:name w:val="_Заголовок Статья (tkZagolovok5)"/>
    <w:basedOn w:val="a"/>
    <w:rsid w:val="00042F22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042F22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042F2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042F22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042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42F2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42F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kRekvizit">
    <w:name w:val="_Реквизит (tkRekvizit)"/>
    <w:basedOn w:val="a"/>
    <w:rsid w:val="00C16E94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715B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0D75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04223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4223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4223E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2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4223E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4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2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06658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toktom://db/106658" TargetMode="External"/><Relationship Id="rId5" Type="http://schemas.openxmlformats.org/officeDocument/2006/relationships/endnotes" Target="endnotes.xml"/><Relationship Id="rId10" Type="http://schemas.openxmlformats.org/officeDocument/2006/relationships/hyperlink" Target="toktom://db/106658" TargetMode="External"/><Relationship Id="rId4" Type="http://schemas.openxmlformats.org/officeDocument/2006/relationships/footnotes" Target="footnotes.xml"/><Relationship Id="rId9" Type="http://schemas.openxmlformats.org/officeDocument/2006/relationships/hyperlink" Target="toktom://db/1066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5055</Words>
  <Characters>28818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baetov</dc:creator>
  <cp:lastModifiedBy>Gigabyte</cp:lastModifiedBy>
  <cp:revision>4</cp:revision>
  <cp:lastPrinted>2018-08-06T08:05:00Z</cp:lastPrinted>
  <dcterms:created xsi:type="dcterms:W3CDTF">2018-11-12T07:19:00Z</dcterms:created>
  <dcterms:modified xsi:type="dcterms:W3CDTF">2018-11-13T08:31:00Z</dcterms:modified>
</cp:coreProperties>
</file>